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89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675"/>
        <w:gridCol w:w="236"/>
        <w:gridCol w:w="2316"/>
        <w:gridCol w:w="387"/>
        <w:gridCol w:w="4536"/>
        <w:gridCol w:w="322"/>
        <w:gridCol w:w="2409"/>
      </w:tblGrid>
      <w:tr w:rsidR="00B41DC5" w:rsidRPr="00DA12F9" w:rsidTr="00FD4E0D">
        <w:trPr>
          <w:trHeight w:val="509"/>
        </w:trPr>
        <w:tc>
          <w:tcPr>
            <w:tcW w:w="675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</w:tcBorders>
            <w:shd w:val="clear" w:color="auto" w:fill="8DB3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  <w:bCs/>
              </w:rPr>
            </w:pPr>
            <w:r w:rsidRPr="00EB4B40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36" w:type="dxa"/>
            <w:tcBorders>
              <w:top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8DB3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17365D"/>
              <w:left w:val="single" w:sz="18" w:space="0" w:color="17365D"/>
              <w:bottom w:val="single" w:sz="18" w:space="0" w:color="17365D"/>
            </w:tcBorders>
            <w:shd w:val="clear" w:color="auto" w:fill="8DB3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  <w:bCs/>
              </w:rPr>
            </w:pPr>
            <w:r w:rsidRPr="00EB4B40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4536" w:type="dxa"/>
            <w:tcBorders>
              <w:top w:val="single" w:sz="18" w:space="0" w:color="17365D"/>
              <w:bottom w:val="single" w:sz="18" w:space="0" w:color="17365D"/>
            </w:tcBorders>
            <w:shd w:val="clear" w:color="auto" w:fill="8DB3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  <w:bCs/>
              </w:rPr>
            </w:pPr>
            <w:r w:rsidRPr="00EB4B40">
              <w:rPr>
                <w:rFonts w:eastAsia="Calibri"/>
                <w:b/>
                <w:bCs/>
              </w:rPr>
              <w:t xml:space="preserve">Формы работы и содержание </w:t>
            </w:r>
          </w:p>
        </w:tc>
        <w:tc>
          <w:tcPr>
            <w:tcW w:w="2731" w:type="dxa"/>
            <w:gridSpan w:val="2"/>
            <w:tcBorders>
              <w:top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8DB3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  <w:bCs/>
              </w:rPr>
            </w:pPr>
            <w:r w:rsidRPr="00EB4B40">
              <w:rPr>
                <w:rFonts w:eastAsia="Calibri"/>
                <w:b/>
                <w:bCs/>
              </w:rPr>
              <w:t>Ответственные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Сентябрь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«Роль пленэра в процессе обучения в ДШИ»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Кучма Е.А.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Октябрь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ОУ</w:t>
            </w:r>
            <w:r w:rsidRPr="00EB4B40">
              <w:rPr>
                <w:rFonts w:eastAsia="Calibri"/>
              </w:rPr>
              <w:t xml:space="preserve"> - Работа с начинающим вокалистом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Твердохлебова А.С.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МС</w:t>
            </w:r>
            <w:r w:rsidRPr="00EB4B40">
              <w:rPr>
                <w:rFonts w:eastAsia="Calibri"/>
              </w:rPr>
              <w:t xml:space="preserve"> - Работа вокалиста с микрофоном на сцене и в звукозаписывающей студии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proofErr w:type="spellStart"/>
            <w:r w:rsidRPr="00EB4B40">
              <w:rPr>
                <w:rFonts w:eastAsia="Calibri"/>
                <w:b/>
              </w:rPr>
              <w:t>Боева</w:t>
            </w:r>
            <w:proofErr w:type="spellEnd"/>
            <w:r w:rsidRPr="00EB4B40">
              <w:rPr>
                <w:rFonts w:eastAsia="Calibri"/>
                <w:b/>
              </w:rPr>
              <w:t xml:space="preserve"> О.С.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«Академический рисунок на занятиях в ДШИ»</w:t>
            </w:r>
          </w:p>
          <w:p w:rsidR="00B41DC5" w:rsidRPr="00EB4B40" w:rsidRDefault="00B41DC5" w:rsidP="00FD4E0D">
            <w:pPr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Коренева Г.В.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– </w:t>
            </w:r>
            <w:r w:rsidRPr="00EB4B40">
              <w:rPr>
                <w:rFonts w:eastAsia="Calibri"/>
              </w:rPr>
              <w:t>Графическая композиция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Кучма Е.А.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Интегрированность музыкальной литературы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Фёдорова А.И.</w:t>
            </w:r>
          </w:p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по учебному предмету «Сольфеджио»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Величко С.И.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Работа над  единством образа и стиля в ансамбле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Кузьмич Е.А.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Подбор репертуара и воспитание музыкального вкуса гитариста - инструменталиста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Граненко В.С.</w:t>
            </w:r>
          </w:p>
        </w:tc>
      </w:tr>
      <w:tr w:rsidR="00B41DC5" w:rsidRPr="00DA12F9" w:rsidTr="00FD4E0D">
        <w:trPr>
          <w:trHeight w:val="883"/>
        </w:trPr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Ноябрь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 - Особенности начального обучения эстрадному вокалу в ДШИ   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proofErr w:type="spellStart"/>
            <w:r w:rsidRPr="00EB4B40">
              <w:rPr>
                <w:rFonts w:eastAsia="Calibri"/>
                <w:b/>
              </w:rPr>
              <w:t>Боева</w:t>
            </w:r>
            <w:proofErr w:type="spellEnd"/>
            <w:r w:rsidRPr="00EB4B40">
              <w:rPr>
                <w:rFonts w:eastAsia="Calibri"/>
                <w:b/>
              </w:rPr>
              <w:t xml:space="preserve"> О.С.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МД -</w:t>
            </w:r>
            <w:r w:rsidRPr="00EB4B40">
              <w:rPr>
                <w:rFonts w:eastAsia="Calibri"/>
              </w:rPr>
              <w:t xml:space="preserve"> Музыкальное воспитание и развитие детей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Твердохлебова А.С.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Методика постановки голоса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Вербицкая И.В.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 xml:space="preserve">Основа пения на дыхании – </w:t>
            </w:r>
            <w:proofErr w:type="spellStart"/>
            <w:r w:rsidRPr="00EB4B40">
              <w:rPr>
                <w:rFonts w:eastAsia="Calibri"/>
              </w:rPr>
              <w:t>кантиленное</w:t>
            </w:r>
            <w:proofErr w:type="spellEnd"/>
            <w:r w:rsidRPr="00EB4B40">
              <w:rPr>
                <w:rFonts w:eastAsia="Calibri"/>
              </w:rPr>
              <w:t xml:space="preserve"> пение.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 Д.А.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МС - </w:t>
            </w:r>
            <w:r w:rsidRPr="00EB4B40">
              <w:rPr>
                <w:rFonts w:eastAsia="Calibri"/>
              </w:rPr>
              <w:t>Вокальное дыхание. От теории к практике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Иснюк Ю.В.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– </w:t>
            </w:r>
            <w:r w:rsidRPr="00EB4B40">
              <w:rPr>
                <w:rFonts w:eastAsia="Calibri"/>
              </w:rPr>
              <w:t>Роль коллективного музицирования в воспитании музыканта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Коломыцева Е.И.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Открытый урок  по учебному предмету «Слушание музыки» на тему    « Детский альбом П. И. Чайковского»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 Д.А.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КЧ – </w:t>
            </w:r>
            <w:r w:rsidRPr="00EB4B40">
              <w:rPr>
                <w:rFonts w:eastAsia="Calibri"/>
              </w:rPr>
              <w:t>Магия театра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Анисимова Н.П.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КЧ - </w:t>
            </w:r>
            <w:r w:rsidRPr="00EB4B40">
              <w:rPr>
                <w:rFonts w:eastAsia="Calibri"/>
              </w:rPr>
              <w:t>Айседора  Дункан – отказ от канонов классического танца, основатель нового направления в хореографическом искусстве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Сковороднева Л.Н.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 xml:space="preserve">Организация работы в классе баяна и аккордеона с учетом реализации </w:t>
            </w:r>
            <w:r w:rsidRPr="00EB4B40">
              <w:rPr>
                <w:rFonts w:eastAsia="Calibri"/>
              </w:rPr>
              <w:lastRenderedPageBreak/>
              <w:t>инновационных методов музыкального образования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lastRenderedPageBreak/>
              <w:t>Игнатенко М.С.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proofErr w:type="spellStart"/>
            <w:r w:rsidRPr="00EB4B40">
              <w:rPr>
                <w:rFonts w:eastAsia="Calibri"/>
              </w:rPr>
              <w:t>Концертмейстерство</w:t>
            </w:r>
            <w:proofErr w:type="spellEnd"/>
            <w:r w:rsidRPr="00EB4B40">
              <w:rPr>
                <w:rFonts w:eastAsia="Calibri"/>
              </w:rPr>
              <w:t xml:space="preserve"> – неотъемлемая часть практической деятельности музыканта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Молчанов В.А.</w:t>
            </w:r>
          </w:p>
        </w:tc>
      </w:tr>
      <w:tr w:rsidR="00B41DC5" w:rsidRPr="00DA12F9" w:rsidTr="00FD4E0D">
        <w:trPr>
          <w:trHeight w:val="372"/>
        </w:trPr>
        <w:tc>
          <w:tcPr>
            <w:tcW w:w="911" w:type="dxa"/>
            <w:gridSpan w:val="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lang w:eastAsia="en-US"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  <w:lang w:eastAsia="en-US"/>
              </w:rPr>
              <w:t xml:space="preserve">«Основные способы </w:t>
            </w:r>
            <w:proofErr w:type="spellStart"/>
            <w:r w:rsidRPr="00EB4B40">
              <w:rPr>
                <w:rFonts w:eastAsia="Calibri"/>
                <w:lang w:eastAsia="en-US"/>
              </w:rPr>
              <w:t>звукоизвлечения</w:t>
            </w:r>
            <w:proofErr w:type="spellEnd"/>
            <w:r w:rsidRPr="00EB4B40">
              <w:rPr>
                <w:rFonts w:eastAsia="Calibri"/>
                <w:lang w:eastAsia="en-US"/>
              </w:rPr>
              <w:t>. Работа над штрихами »</w:t>
            </w:r>
          </w:p>
          <w:p w:rsidR="00B41DC5" w:rsidRPr="00EB4B40" w:rsidRDefault="00B41DC5" w:rsidP="00FD4E0D">
            <w:pPr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  <w:vAlign w:val="center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proofErr w:type="spellStart"/>
            <w:r w:rsidRPr="00EB4B40">
              <w:rPr>
                <w:rFonts w:eastAsia="Calibri"/>
                <w:b/>
              </w:rPr>
              <w:t>Обедкова</w:t>
            </w:r>
            <w:proofErr w:type="spellEnd"/>
            <w:r w:rsidRPr="00EB4B40">
              <w:rPr>
                <w:rFonts w:eastAsia="Calibri"/>
                <w:b/>
              </w:rPr>
              <w:t xml:space="preserve"> В. Н. </w:t>
            </w:r>
          </w:p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Беспалова О.В.</w:t>
            </w:r>
          </w:p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Науменко Л.А.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Декабрь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Работа с начинающим вокалистом в классе народного пения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Борисенко Т.В.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Художественное слово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Анисимова Н.П.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Методы и формы работы на уроках слушания музыки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 Д.А.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Развитие творческих навыков на уроках сольфеджио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Фёдорова А.И.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Музыкальная литература» на тему «Советские композиторы»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Фёдорова А.И.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по предмету «Ритмика» 1кл</w:t>
            </w:r>
          </w:p>
        </w:tc>
        <w:tc>
          <w:tcPr>
            <w:tcW w:w="2409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Сковороднева Л.Н.</w:t>
            </w:r>
          </w:p>
        </w:tc>
      </w:tr>
      <w:tr w:rsidR="00B41DC5" w:rsidRPr="00DA12F9" w:rsidTr="00FD4E0D">
        <w:trPr>
          <w:trHeight w:val="777"/>
        </w:trPr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Январь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both"/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Работа с голосом, развитие его диапазона в старших классах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Панова Н.Ф.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ОУ</w:t>
            </w:r>
            <w:r w:rsidRPr="00EB4B40">
              <w:rPr>
                <w:rFonts w:eastAsia="Calibri"/>
              </w:rPr>
              <w:t xml:space="preserve"> - Работа с голосом, развитие его диапазона в старших классах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Панова Н.Ф.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В мастерской художника</w:t>
            </w:r>
            <w:r w:rsidRPr="00EB4B40">
              <w:rPr>
                <w:rFonts w:eastAsia="Calibri"/>
              </w:rPr>
              <w:t>: «Валентин Серов - художник жизни»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Преподаватели МО </w:t>
            </w:r>
            <w:proofErr w:type="gramStart"/>
            <w:r w:rsidRPr="00EB4B40">
              <w:rPr>
                <w:rFonts w:eastAsia="Calibri"/>
                <w:b/>
              </w:rPr>
              <w:t>ИЗО</w:t>
            </w:r>
            <w:proofErr w:type="gramEnd"/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Вышивка «Первые шаги»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Алдошина С.Г.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по учебному предмету «Беседы об искусстве»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Беспалова О.В.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 xml:space="preserve">Творческая встреча </w:t>
            </w:r>
            <w:proofErr w:type="gramStart"/>
            <w:r w:rsidRPr="00EB4B40">
              <w:rPr>
                <w:rFonts w:eastAsia="Calibri"/>
                <w:b/>
              </w:rPr>
              <w:t>преподавателей</w:t>
            </w:r>
            <w:proofErr w:type="gramEnd"/>
            <w:r w:rsidRPr="00EB4B40">
              <w:rPr>
                <w:rFonts w:eastAsia="Calibri"/>
                <w:b/>
              </w:rPr>
              <w:t xml:space="preserve"> </w:t>
            </w:r>
            <w:r w:rsidRPr="00EB4B40">
              <w:rPr>
                <w:rFonts w:eastAsia="Calibri"/>
              </w:rPr>
              <w:t>посвященная творчеству С. Дягилева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Сковороднева Л.Н.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ОУ</w:t>
            </w:r>
            <w:r w:rsidRPr="00EB4B40">
              <w:rPr>
                <w:rFonts w:eastAsia="Calibri"/>
              </w:rPr>
              <w:t xml:space="preserve"> - Работа над </w:t>
            </w:r>
            <w:proofErr w:type="spellStart"/>
            <w:r w:rsidRPr="00EB4B40">
              <w:rPr>
                <w:rFonts w:eastAsia="Calibri"/>
              </w:rPr>
              <w:t>звукоизвлечением</w:t>
            </w:r>
            <w:proofErr w:type="spellEnd"/>
            <w:r w:rsidRPr="00EB4B40">
              <w:rPr>
                <w:rFonts w:eastAsia="Calibri"/>
              </w:rPr>
              <w:t xml:space="preserve"> в классе флейты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Величко И.С.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Деревянные духовые инструменты: особенности звучания и полезные свойства</w:t>
            </w:r>
          </w:p>
        </w:tc>
        <w:tc>
          <w:tcPr>
            <w:tcW w:w="2409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Величко И.С.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bottom w:val="single" w:sz="8" w:space="0" w:color="8DB3E2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Февраль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Формирование музыкальных способностей детей и развитие вокальных умений и навыков на учебном предмете «Постановка голоса» в условиях ДШИ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Попова М.А.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top w:val="single" w:sz="8" w:space="0" w:color="8DB3E2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ОУ</w:t>
            </w:r>
            <w:r w:rsidRPr="00EB4B40">
              <w:rPr>
                <w:rFonts w:eastAsia="Calibri"/>
              </w:rPr>
              <w:t xml:space="preserve"> - Формирование музыкальных способностей детей и развитие вокальных умений и навыков на учебном предмете «Постановка голоса» в условиях ДШИ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Попова М.А.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  <w:bCs/>
                <w:color w:val="000000"/>
              </w:rPr>
              <w:t>ОУ</w:t>
            </w:r>
            <w:r w:rsidRPr="00EB4B40">
              <w:rPr>
                <w:rFonts w:eastAsia="Calibri"/>
                <w:bCs/>
                <w:color w:val="000000"/>
              </w:rPr>
              <w:t xml:space="preserve"> - Воспитание культуры звука у </w:t>
            </w:r>
            <w:proofErr w:type="gramStart"/>
            <w:r w:rsidRPr="00EB4B40">
              <w:rPr>
                <w:rFonts w:eastAsia="Calibri"/>
                <w:bCs/>
                <w:color w:val="000000"/>
              </w:rPr>
              <w:t>обучающихся</w:t>
            </w:r>
            <w:proofErr w:type="gramEnd"/>
            <w:r w:rsidRPr="00EB4B40">
              <w:rPr>
                <w:rFonts w:eastAsia="Calibri"/>
                <w:bCs/>
                <w:color w:val="000000"/>
              </w:rPr>
              <w:t xml:space="preserve"> по классу скрипки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Коломыцева Е.И.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Основы актерского мастерства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Анисимова Н.П.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КЧ – </w:t>
            </w:r>
            <w:r w:rsidRPr="00EB4B40">
              <w:rPr>
                <w:rFonts w:eastAsia="Calibri"/>
              </w:rPr>
              <w:t>Художники пейзажисты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Коренева Г.В.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 </w:t>
            </w:r>
            <w:r w:rsidRPr="00EB4B40">
              <w:rPr>
                <w:rFonts w:eastAsia="Calibri"/>
              </w:rPr>
              <w:t>Декоративное искусство</w:t>
            </w:r>
            <w:r w:rsidRPr="00EB4B40">
              <w:rPr>
                <w:rFonts w:eastAsia="Calibri"/>
                <w:b/>
              </w:rPr>
              <w:t xml:space="preserve"> </w:t>
            </w:r>
          </w:p>
          <w:p w:rsidR="00B41DC5" w:rsidRPr="00EB4B40" w:rsidRDefault="00B41DC5" w:rsidP="00FD4E0D">
            <w:pPr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Алдошина С.Г.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«Основные принципы работы концертмейстера в классе струнных и духовых инструментов »</w:t>
            </w:r>
          </w:p>
        </w:tc>
        <w:tc>
          <w:tcPr>
            <w:tcW w:w="2409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Полиновская М. А.</w:t>
            </w:r>
          </w:p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Скорик Е.Г.</w:t>
            </w:r>
          </w:p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Барилова М.В.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Март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Вокальные упражнения на начальном этапе работы с детьми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Фёдоров Д.А.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>МД</w:t>
            </w:r>
            <w:r w:rsidRPr="00EB4B40">
              <w:rPr>
                <w:rFonts w:eastAsia="Calibri"/>
              </w:rPr>
              <w:t xml:space="preserve"> - Психологические подходы на предмете «Постановка голоса»</w:t>
            </w:r>
          </w:p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Иснюк Ю.В.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</w:rPr>
            </w:pPr>
            <w:r w:rsidRPr="00EB4B40">
              <w:rPr>
                <w:rFonts w:eastAsia="Calibri"/>
                <w:b/>
              </w:rPr>
              <w:t xml:space="preserve">МД </w:t>
            </w:r>
            <w:r w:rsidRPr="00EB4B40">
              <w:rPr>
                <w:rFonts w:eastAsia="Calibri"/>
              </w:rPr>
              <w:t>- Жанры народной музыки в работе с детьми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Борисенко Т.В.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Игра как пространство для развития творческих способностей детей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Анисимова Н.П.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КЧ – </w:t>
            </w:r>
            <w:r w:rsidRPr="00EB4B40">
              <w:rPr>
                <w:rFonts w:eastAsia="Calibri"/>
              </w:rPr>
              <w:t xml:space="preserve">Творчество </w:t>
            </w:r>
            <w:proofErr w:type="spellStart"/>
            <w:r w:rsidRPr="00EB4B40">
              <w:rPr>
                <w:rFonts w:eastAsia="Calibri"/>
              </w:rPr>
              <w:t>В.Серова</w:t>
            </w:r>
            <w:proofErr w:type="spellEnd"/>
            <w:r w:rsidRPr="00EB4B40">
              <w:rPr>
                <w:rFonts w:eastAsia="Calibri"/>
                <w:b/>
              </w:rPr>
              <w:t xml:space="preserve"> 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Кучма Е.А.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Понятие колорита в композиции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Коренева Г.В.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 xml:space="preserve">«Народно сценический танец»  8 </w:t>
            </w:r>
            <w:proofErr w:type="spellStart"/>
            <w:r w:rsidRPr="00EB4B40">
              <w:rPr>
                <w:rFonts w:eastAsia="Calibri"/>
              </w:rPr>
              <w:t>кл</w:t>
            </w:r>
            <w:proofErr w:type="spellEnd"/>
            <w:r w:rsidRPr="00EB4B40">
              <w:rPr>
                <w:rFonts w:eastAsia="Calibri"/>
              </w:rPr>
              <w:t>.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Сковороднева Л.Н.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Cs/>
              </w:rPr>
            </w:pPr>
            <w:r w:rsidRPr="00EB4B40">
              <w:rPr>
                <w:rFonts w:eastAsia="Calibri"/>
                <w:b/>
              </w:rPr>
              <w:t xml:space="preserve">МД – </w:t>
            </w:r>
            <w:r w:rsidRPr="00EB4B40">
              <w:rPr>
                <w:rFonts w:eastAsia="Calibri"/>
              </w:rPr>
              <w:t xml:space="preserve">Хореография </w:t>
            </w:r>
            <w:r w:rsidRPr="00EB4B40">
              <w:rPr>
                <w:rFonts w:eastAsia="Calibri"/>
                <w:bCs/>
              </w:rPr>
              <w:t xml:space="preserve">– это искусство постановочного процесса </w:t>
            </w:r>
            <w:proofErr w:type="gramStart"/>
            <w:r w:rsidRPr="00EB4B40">
              <w:rPr>
                <w:rFonts w:eastAsia="Calibri"/>
                <w:bCs/>
              </w:rPr>
              <w:t>в</w:t>
            </w:r>
            <w:proofErr w:type="gramEnd"/>
          </w:p>
          <w:p w:rsidR="00B41DC5" w:rsidRPr="00EB4B40" w:rsidRDefault="00B41DC5" w:rsidP="00FD4E0D">
            <w:pPr>
              <w:rPr>
                <w:rFonts w:eastAsia="Calibri"/>
                <w:b/>
              </w:rPr>
            </w:pPr>
            <w:proofErr w:type="gramStart"/>
            <w:r w:rsidRPr="00EB4B40">
              <w:rPr>
                <w:rFonts w:eastAsia="Calibri"/>
                <w:bCs/>
              </w:rPr>
              <w:t>воспитании</w:t>
            </w:r>
            <w:proofErr w:type="gramEnd"/>
            <w:r w:rsidRPr="00EB4B40">
              <w:rPr>
                <w:rFonts w:eastAsia="Calibri"/>
                <w:bCs/>
              </w:rPr>
              <w:t xml:space="preserve"> учащихся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Сковороднева Л.Н.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Особенности аранжировки классических произведений в классе клавишного синтезатора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Игнатенко М.С.</w:t>
            </w:r>
          </w:p>
        </w:tc>
        <w:bookmarkStart w:id="0" w:name="_GoBack"/>
        <w:bookmarkEnd w:id="0"/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r w:rsidRPr="00EB4B40">
              <w:rPr>
                <w:rFonts w:eastAsia="Calibri"/>
              </w:rPr>
              <w:t>Электронные музыкальные инструменты, как средство музыкального образования  в ДШИ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Игнатенко М.С.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ОУ - </w:t>
            </w:r>
            <w:r w:rsidRPr="00EB4B40">
              <w:rPr>
                <w:rFonts w:eastAsia="Calibri"/>
              </w:rPr>
              <w:t>Роль ансамблевого музицирования в реализации принципов развивающего обучения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Преподаватели МО РНИ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Фильм-лекция </w:t>
            </w:r>
            <w:r w:rsidRPr="00EB4B40">
              <w:rPr>
                <w:rFonts w:eastAsia="Calibri"/>
              </w:rPr>
              <w:t>«290-лет со дня рождения Ф.Й. Гайдна»</w:t>
            </w:r>
          </w:p>
        </w:tc>
        <w:tc>
          <w:tcPr>
            <w:tcW w:w="2409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proofErr w:type="spellStart"/>
            <w:r w:rsidRPr="00EB4B40">
              <w:rPr>
                <w:rFonts w:eastAsia="Calibri"/>
                <w:b/>
              </w:rPr>
              <w:t>Обедкова</w:t>
            </w:r>
            <w:proofErr w:type="spellEnd"/>
            <w:r w:rsidRPr="00EB4B40">
              <w:rPr>
                <w:rFonts w:eastAsia="Calibri"/>
                <w:b/>
              </w:rPr>
              <w:t xml:space="preserve"> В.Н.</w:t>
            </w:r>
          </w:p>
          <w:p w:rsidR="00B41DC5" w:rsidRPr="00EB4B40" w:rsidRDefault="00B41DC5" w:rsidP="00FD4E0D">
            <w:pPr>
              <w:ind w:left="-108"/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Полиновская М. А.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Апрель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ОУ</w:t>
            </w:r>
            <w:r w:rsidRPr="00EB4B40">
              <w:rPr>
                <w:rFonts w:eastAsia="Calibri"/>
              </w:rPr>
              <w:t xml:space="preserve"> - Работа с произведением крупной формы</w:t>
            </w: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Зубрилин Г.Н.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 xml:space="preserve">МД - </w:t>
            </w:r>
            <w:proofErr w:type="gramStart"/>
            <w:r w:rsidRPr="00EB4B40">
              <w:rPr>
                <w:rFonts w:eastAsia="Calibri"/>
                <w:color w:val="000000"/>
              </w:rPr>
              <w:t>Формировании</w:t>
            </w:r>
            <w:proofErr w:type="gramEnd"/>
            <w:r w:rsidRPr="00EB4B40">
              <w:rPr>
                <w:rFonts w:eastAsia="Calibri"/>
                <w:color w:val="000000"/>
              </w:rPr>
              <w:t xml:space="preserve"> основ интерпретации музыкальных произведений в классе трубы</w:t>
            </w: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Зубрилин Г.Н.</w:t>
            </w: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left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D2EAF1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</w:tr>
      <w:tr w:rsidR="00B41DC5" w:rsidRPr="00DA12F9" w:rsidTr="00FD4E0D">
        <w:tc>
          <w:tcPr>
            <w:tcW w:w="911" w:type="dxa"/>
            <w:gridSpan w:val="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B41DC5">
            <w:pPr>
              <w:numPr>
                <w:ilvl w:val="0"/>
                <w:numId w:val="1"/>
              </w:numPr>
              <w:ind w:left="284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1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  <w:r w:rsidRPr="00EB4B40">
              <w:rPr>
                <w:rFonts w:eastAsia="Calibri"/>
                <w:b/>
              </w:rPr>
              <w:t>Май</w:t>
            </w:r>
          </w:p>
        </w:tc>
        <w:tc>
          <w:tcPr>
            <w:tcW w:w="5245" w:type="dxa"/>
            <w:gridSpan w:val="3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A5D5E2"/>
          </w:tcPr>
          <w:p w:rsidR="00B41DC5" w:rsidRPr="00EB4B40" w:rsidRDefault="00B41DC5" w:rsidP="00FD4E0D">
            <w:pPr>
              <w:jc w:val="center"/>
              <w:rPr>
                <w:rFonts w:eastAsia="Calibri"/>
                <w:b/>
              </w:rPr>
            </w:pPr>
          </w:p>
        </w:tc>
      </w:tr>
    </w:tbl>
    <w:p w:rsidR="00773331" w:rsidRDefault="00773331"/>
    <w:sectPr w:rsidR="0077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1036"/>
    <w:multiLevelType w:val="hybridMultilevel"/>
    <w:tmpl w:val="2CD2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57CE"/>
    <w:multiLevelType w:val="hybridMultilevel"/>
    <w:tmpl w:val="3BE0635C"/>
    <w:lvl w:ilvl="0" w:tplc="94447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1"/>
    <w:rsid w:val="00323B61"/>
    <w:rsid w:val="00773331"/>
    <w:rsid w:val="00B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2</cp:revision>
  <dcterms:created xsi:type="dcterms:W3CDTF">2022-08-01T12:28:00Z</dcterms:created>
  <dcterms:modified xsi:type="dcterms:W3CDTF">2022-08-01T12:28:00Z</dcterms:modified>
</cp:coreProperties>
</file>