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AA" w:rsidRDefault="00CA02AA" w:rsidP="00AF10DD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Министерство культуры Ростовской области</w:t>
      </w:r>
    </w:p>
    <w:p w:rsidR="00CA02AA" w:rsidRDefault="00CA02AA" w:rsidP="00AF10DD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Отдел культуры Администрации Егорлыкского района</w:t>
      </w:r>
    </w:p>
    <w:p w:rsidR="00CA02AA" w:rsidRDefault="00CA02AA" w:rsidP="00AF10DD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 учреждение дополнительного образования</w:t>
      </w:r>
    </w:p>
    <w:p w:rsidR="00CA02AA" w:rsidRDefault="00CA02AA" w:rsidP="00AF10DD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Егорлыкская детская школа искусств</w:t>
      </w:r>
    </w:p>
    <w:p w:rsidR="00CA02AA" w:rsidRPr="00AF10DD" w:rsidRDefault="00CA02AA" w:rsidP="00AF10DD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 МБУДО Егорлыкская ДШИ)</w:t>
      </w:r>
    </w:p>
    <w:p w:rsidR="00CA02AA" w:rsidRDefault="00CA02AA" w:rsidP="00AF10DD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М. Горького ул., 92 ст. Егорлыкская, Ростовская область 347660</w:t>
      </w:r>
    </w:p>
    <w:p w:rsidR="00CA02AA" w:rsidRDefault="00CA02AA" w:rsidP="00AF10DD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Тел./факс: (8 863 70) 21-2-97, 22-0-73;e-meil; </w:t>
      </w:r>
      <w:hyperlink r:id="rId6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moudodedshi@rambler.ru</w:t>
        </w:r>
      </w:hyperlink>
    </w:p>
    <w:p w:rsidR="00CA02AA" w:rsidRDefault="00CA02AA" w:rsidP="00AF10DD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ОКПО 44863989, ОГРН 1026100870180,ИНН/КПП 6109010400/610901001</w:t>
      </w:r>
    </w:p>
    <w:p w:rsidR="00CA02AA" w:rsidRDefault="00CA02AA" w:rsidP="00AF10DD">
      <w:pPr>
        <w:spacing w:after="120" w:line="240" w:lineRule="auto"/>
        <w:outlineLvl w:val="0"/>
        <w:rPr>
          <w:rFonts w:ascii="Times New Roman" w:eastAsia="Times New Roman" w:hAnsi="Times New Roman"/>
          <w:b/>
          <w:bCs/>
          <w:caps/>
          <w:kern w:val="36"/>
          <w:sz w:val="16"/>
          <w:szCs w:val="16"/>
          <w:lang w:eastAsia="ru-RU"/>
        </w:rPr>
      </w:pPr>
    </w:p>
    <w:p w:rsidR="00CA02AA" w:rsidRPr="00AF10DD" w:rsidRDefault="00CA02AA" w:rsidP="00AF10DD">
      <w:pPr>
        <w:tabs>
          <w:tab w:val="left" w:pos="4107"/>
        </w:tabs>
        <w:jc w:val="center"/>
        <w:rPr>
          <w:rFonts w:ascii="Times New Roman" w:hAnsi="Times New Roman"/>
          <w:b/>
          <w:sz w:val="24"/>
          <w:szCs w:val="24"/>
        </w:rPr>
      </w:pPr>
      <w:r w:rsidRPr="00AF10DD">
        <w:rPr>
          <w:rFonts w:ascii="Times New Roman" w:hAnsi="Times New Roman"/>
          <w:b/>
          <w:sz w:val="24"/>
          <w:szCs w:val="24"/>
        </w:rPr>
        <w:t>МБУДО</w:t>
      </w:r>
      <w:r w:rsidRPr="00AF10DD">
        <w:rPr>
          <w:rFonts w:ascii="Baskerville Old Face" w:hAnsi="Baskerville Old Face"/>
          <w:b/>
          <w:sz w:val="24"/>
          <w:szCs w:val="24"/>
        </w:rPr>
        <w:t xml:space="preserve">  </w:t>
      </w:r>
      <w:r w:rsidRPr="00AF10DD">
        <w:rPr>
          <w:rFonts w:ascii="Times New Roman" w:hAnsi="Times New Roman"/>
          <w:b/>
          <w:sz w:val="24"/>
          <w:szCs w:val="24"/>
        </w:rPr>
        <w:t>ЕГОРЛЫКСКАЯ</w:t>
      </w:r>
      <w:r w:rsidRPr="00AF10DD">
        <w:rPr>
          <w:rFonts w:ascii="Baskerville Old Face" w:hAnsi="Baskerville Old Face"/>
          <w:b/>
          <w:sz w:val="24"/>
          <w:szCs w:val="24"/>
        </w:rPr>
        <w:t xml:space="preserve"> </w:t>
      </w:r>
      <w:r w:rsidRPr="00AF10DD">
        <w:rPr>
          <w:rFonts w:ascii="Times New Roman" w:hAnsi="Times New Roman"/>
          <w:b/>
          <w:sz w:val="24"/>
          <w:szCs w:val="24"/>
        </w:rPr>
        <w:t>ДШИ</w:t>
      </w:r>
    </w:p>
    <w:p w:rsidR="00CA02AA" w:rsidRDefault="00200DC2" w:rsidP="00200DC2">
      <w:pPr>
        <w:pStyle w:val="a4"/>
        <w:spacing w:before="120" w:after="120" w:line="240" w:lineRule="auto"/>
        <w:ind w:left="64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График </w:t>
      </w:r>
      <w:r w:rsidR="00CA02AA" w:rsidRPr="00CA02A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приёма</w:t>
      </w:r>
    </w:p>
    <w:tbl>
      <w:tblPr>
        <w:tblW w:w="0" w:type="auto"/>
        <w:tblCellSpacing w:w="0" w:type="dxa"/>
        <w:tblInd w:w="-5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111"/>
      </w:tblGrid>
      <w:tr w:rsidR="00CA02AA" w:rsidTr="00AF10DD">
        <w:trPr>
          <w:trHeight w:val="955"/>
          <w:tblCellSpacing w:w="0" w:type="dxa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2AA" w:rsidRPr="00CA02AA" w:rsidRDefault="00CA02AA" w:rsidP="00B947F8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02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дополнительной предпрофессиональной программы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2AA" w:rsidRPr="00CA02AA" w:rsidRDefault="00200DC2" w:rsidP="00CA02AA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График работы приёмной комиссии с 15.04.2026 года</w:t>
            </w:r>
          </w:p>
        </w:tc>
      </w:tr>
      <w:tr w:rsidR="00CA02AA" w:rsidTr="00AF10DD">
        <w:trPr>
          <w:trHeight w:val="955"/>
          <w:tblCellSpacing w:w="0" w:type="dxa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2AA" w:rsidRDefault="00CA02AA" w:rsidP="00CA02AA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Дополнительная предпрофессиональная программа в области хореографического искусства «Хореографическое творчество».</w:t>
            </w:r>
          </w:p>
          <w:p w:rsidR="00CA02AA" w:rsidRDefault="00CA02AA" w:rsidP="00CA02AA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2AA" w:rsidRDefault="00200DC2" w:rsidP="00AF10DD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ежедневно</w:t>
            </w:r>
          </w:p>
          <w:p w:rsidR="00CA02AA" w:rsidRDefault="00CA02AA" w:rsidP="00AF10DD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с  </w:t>
            </w:r>
            <w:r w:rsidR="00200DC2"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.00  до  12.00</w:t>
            </w:r>
          </w:p>
          <w:p w:rsidR="00CA02AA" w:rsidRDefault="00CA02AA" w:rsidP="00AF10DD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с  1</w:t>
            </w:r>
            <w:r w:rsidR="00200DC2"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-00  до  17-00</w:t>
            </w:r>
            <w:r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 </w:t>
            </w:r>
          </w:p>
          <w:p w:rsidR="00CA02AA" w:rsidRDefault="00CA02AA" w:rsidP="00200DC2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 xml:space="preserve">кабинет № </w:t>
            </w:r>
            <w:r w:rsidR="00200DC2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15</w:t>
            </w:r>
          </w:p>
        </w:tc>
        <w:bookmarkStart w:id="0" w:name="_GoBack"/>
        <w:bookmarkEnd w:id="0"/>
      </w:tr>
      <w:tr w:rsidR="00CA02AA" w:rsidTr="00AF10DD">
        <w:trPr>
          <w:trHeight w:val="955"/>
          <w:tblCellSpacing w:w="0" w:type="dxa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2AA" w:rsidRDefault="00CA02AA" w:rsidP="00CA02AA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Дополнительная предпрофессиональная программа в области театрального искусства «Искусство театра»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DC2" w:rsidRDefault="00200DC2" w:rsidP="00200DC2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ежедневно</w:t>
            </w:r>
          </w:p>
          <w:p w:rsidR="00200DC2" w:rsidRDefault="00200DC2" w:rsidP="00200DC2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с  09.00  до  12.00</w:t>
            </w:r>
          </w:p>
          <w:p w:rsidR="00200DC2" w:rsidRDefault="00200DC2" w:rsidP="00200DC2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с  14-00  до  17-00</w:t>
            </w:r>
            <w:r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 </w:t>
            </w:r>
          </w:p>
          <w:p w:rsidR="00CA02AA" w:rsidRDefault="00200DC2" w:rsidP="00200DC2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кабинет № 15</w:t>
            </w:r>
          </w:p>
        </w:tc>
      </w:tr>
      <w:tr w:rsidR="00CA02AA" w:rsidTr="00AF10DD">
        <w:trPr>
          <w:trHeight w:val="1200"/>
          <w:tblCellSpacing w:w="0" w:type="dxa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2AA" w:rsidRDefault="00CA02AA" w:rsidP="00B947F8">
            <w:pPr>
              <w:spacing w:after="0" w:line="240" w:lineRule="auto"/>
              <w:ind w:left="-397"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F497D"/>
                <w:sz w:val="28"/>
                <w:szCs w:val="28"/>
                <w:lang w:eastAsia="ru-RU"/>
              </w:rPr>
              <w:t>Дополнительные предпрофессиональные программы в области музыкального искусства: «Фортепиано», «Струнные инструменты», «Народные инструменты», «Духовые и ударные инструменты», «Музыкальный фольклор»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DC2" w:rsidRDefault="00200DC2" w:rsidP="00200DC2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ежедневно</w:t>
            </w:r>
          </w:p>
          <w:p w:rsidR="00200DC2" w:rsidRDefault="00200DC2" w:rsidP="00200DC2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с  09.00  до  12.00</w:t>
            </w:r>
          </w:p>
          <w:p w:rsidR="00200DC2" w:rsidRDefault="00200DC2" w:rsidP="00200DC2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с  14-00  до  17-00</w:t>
            </w:r>
            <w:r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 </w:t>
            </w:r>
          </w:p>
          <w:p w:rsidR="00CA02AA" w:rsidRPr="006604F2" w:rsidRDefault="00200DC2" w:rsidP="00200DC2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кабинет № 15</w:t>
            </w:r>
          </w:p>
        </w:tc>
      </w:tr>
      <w:tr w:rsidR="00E25361" w:rsidTr="00E25361">
        <w:trPr>
          <w:trHeight w:val="1277"/>
          <w:tblCellSpacing w:w="0" w:type="dxa"/>
        </w:trPr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361" w:rsidRDefault="00E25361" w:rsidP="00B947F8">
            <w:pPr>
              <w:spacing w:after="0" w:line="240" w:lineRule="auto"/>
              <w:ind w:left="-397" w:firstLine="300"/>
              <w:jc w:val="center"/>
              <w:rPr>
                <w:rFonts w:ascii="Times New Roman" w:eastAsia="Times New Roman" w:hAnsi="Times New Roman"/>
                <w:b/>
                <w:bCs/>
                <w:color w:val="1F497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F497D"/>
                <w:sz w:val="28"/>
                <w:szCs w:val="28"/>
                <w:lang w:eastAsia="ru-RU"/>
              </w:rPr>
              <w:t>Дополнительная предпрофессиональная программа в области изобразительного искусства «Живопись»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DC2" w:rsidRDefault="00E25361" w:rsidP="00200DC2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          </w:t>
            </w:r>
            <w:r w:rsidR="00200DC2"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ежедневно</w:t>
            </w:r>
          </w:p>
          <w:p w:rsidR="00200DC2" w:rsidRDefault="00200DC2" w:rsidP="00200DC2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с  09.00  до  12.00</w:t>
            </w:r>
          </w:p>
          <w:p w:rsidR="00200DC2" w:rsidRDefault="00200DC2" w:rsidP="00200DC2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с  14-00  до  17-00</w:t>
            </w:r>
            <w:r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 </w:t>
            </w:r>
          </w:p>
          <w:p w:rsidR="00E25361" w:rsidRDefault="00200DC2" w:rsidP="00200D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кабинет № 15</w:t>
            </w:r>
          </w:p>
        </w:tc>
      </w:tr>
    </w:tbl>
    <w:p w:rsidR="00CA02AA" w:rsidRDefault="00CA02AA" w:rsidP="00CA02AA">
      <w:pPr>
        <w:spacing w:before="120" w:after="120" w:line="240" w:lineRule="auto"/>
        <w:ind w:firstLine="3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Verdana" w:eastAsia="Times New Roman" w:hAnsi="Verdana"/>
          <w:color w:val="292929"/>
          <w:sz w:val="18"/>
          <w:szCs w:val="18"/>
          <w:lang w:eastAsia="ru-RU"/>
        </w:rPr>
        <w:t> </w:t>
      </w:r>
    </w:p>
    <w:p w:rsidR="00CA02AA" w:rsidRDefault="00CA02AA" w:rsidP="00CA02AA">
      <w:pPr>
        <w:spacing w:before="120" w:after="120" w:line="240" w:lineRule="auto"/>
        <w:ind w:firstLine="300"/>
        <w:rPr>
          <w:rFonts w:ascii="Times New Roman" w:eastAsia="Times New Roman" w:hAnsi="Times New Roman"/>
          <w:b/>
          <w:bCs/>
          <w:color w:val="0000FF"/>
          <w:sz w:val="28"/>
          <w:szCs w:val="28"/>
          <w:lang w:eastAsia="ru-RU"/>
        </w:rPr>
      </w:pPr>
    </w:p>
    <w:p w:rsidR="00AF10DD" w:rsidRDefault="00AF10DD" w:rsidP="00CA02AA">
      <w:pPr>
        <w:spacing w:before="120" w:after="120" w:line="240" w:lineRule="auto"/>
        <w:ind w:firstLine="300"/>
        <w:rPr>
          <w:rFonts w:ascii="Times New Roman" w:eastAsia="Times New Roman" w:hAnsi="Times New Roman"/>
          <w:b/>
          <w:bCs/>
          <w:color w:val="0000FF"/>
          <w:sz w:val="28"/>
          <w:szCs w:val="28"/>
          <w:lang w:eastAsia="ru-RU"/>
        </w:rPr>
      </w:pPr>
    </w:p>
    <w:p w:rsidR="00AF10DD" w:rsidRDefault="00AF10DD" w:rsidP="00CA02AA">
      <w:pPr>
        <w:spacing w:before="120" w:after="120" w:line="240" w:lineRule="auto"/>
        <w:ind w:firstLine="300"/>
        <w:rPr>
          <w:rFonts w:ascii="Times New Roman" w:eastAsia="Times New Roman" w:hAnsi="Times New Roman"/>
          <w:b/>
          <w:bCs/>
          <w:color w:val="0000FF"/>
          <w:sz w:val="28"/>
          <w:szCs w:val="28"/>
          <w:lang w:eastAsia="ru-RU"/>
        </w:rPr>
      </w:pPr>
    </w:p>
    <w:sectPr w:rsidR="00AF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01E1"/>
    <w:multiLevelType w:val="hybridMultilevel"/>
    <w:tmpl w:val="1F9C26FE"/>
    <w:lvl w:ilvl="0" w:tplc="43D00E8A">
      <w:start w:val="7"/>
      <w:numFmt w:val="decimal"/>
      <w:lvlText w:val="%1."/>
      <w:lvlJc w:val="left"/>
      <w:pPr>
        <w:ind w:left="644" w:hanging="360"/>
      </w:pPr>
      <w:rPr>
        <w:b/>
        <w:color w:val="FF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A8"/>
    <w:rsid w:val="00200DC2"/>
    <w:rsid w:val="00396378"/>
    <w:rsid w:val="003E7EA8"/>
    <w:rsid w:val="006604F2"/>
    <w:rsid w:val="00AF10DD"/>
    <w:rsid w:val="00CA02AA"/>
    <w:rsid w:val="00E2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02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0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02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dodedshi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Александровна</dc:creator>
  <cp:keywords/>
  <dc:description/>
  <cp:lastModifiedBy>Лилия Александровна</cp:lastModifiedBy>
  <cp:revision>5</cp:revision>
  <cp:lastPrinted>2026-03-16T07:47:00Z</cp:lastPrinted>
  <dcterms:created xsi:type="dcterms:W3CDTF">2026-03-16T07:32:00Z</dcterms:created>
  <dcterms:modified xsi:type="dcterms:W3CDTF">2026-06-04T08:23:00Z</dcterms:modified>
</cp:coreProperties>
</file>