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70" w:rsidRPr="00433170" w:rsidRDefault="00433170" w:rsidP="00433170">
      <w:pPr>
        <w:ind w:left="-142"/>
        <w:jc w:val="center"/>
        <w:rPr>
          <w:rFonts w:ascii="Times New Roman" w:hAnsi="Times New Roman" w:cs="Times New Roman"/>
          <w:sz w:val="28"/>
        </w:rPr>
      </w:pPr>
      <w:bookmarkStart w:id="0" w:name="bookmark0"/>
      <w:r w:rsidRPr="00433170">
        <w:rPr>
          <w:rFonts w:ascii="Times New Roman" w:hAnsi="Times New Roman" w:cs="Times New Roman"/>
          <w:sz w:val="28"/>
        </w:rPr>
        <w:t>Министерство культуры Ростовской области</w:t>
      </w:r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8"/>
        </w:rPr>
      </w:pPr>
      <w:r w:rsidRPr="00433170">
        <w:rPr>
          <w:rFonts w:ascii="Times New Roman" w:hAnsi="Times New Roman" w:cs="Times New Roman"/>
          <w:sz w:val="28"/>
        </w:rPr>
        <w:t>Отдел культуры Администрации Егорлыкского района</w:t>
      </w:r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8"/>
        </w:rPr>
      </w:pPr>
      <w:r w:rsidRPr="00433170">
        <w:rPr>
          <w:rFonts w:ascii="Times New Roman" w:hAnsi="Times New Roman" w:cs="Times New Roman"/>
          <w:sz w:val="28"/>
        </w:rPr>
        <w:t>Муниципальное бюджетное  учреждение дополнительного образования</w:t>
      </w:r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8"/>
        </w:rPr>
      </w:pPr>
      <w:r w:rsidRPr="00433170">
        <w:rPr>
          <w:rFonts w:ascii="Times New Roman" w:hAnsi="Times New Roman" w:cs="Times New Roman"/>
          <w:sz w:val="28"/>
        </w:rPr>
        <w:t>Егорлыкская детская школа искусств</w:t>
      </w:r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8"/>
        </w:rPr>
      </w:pPr>
      <w:r w:rsidRPr="00433170">
        <w:rPr>
          <w:rFonts w:ascii="Times New Roman" w:hAnsi="Times New Roman" w:cs="Times New Roman"/>
          <w:sz w:val="28"/>
        </w:rPr>
        <w:t>( МБУДО Егорлыкская ДШИ)</w:t>
      </w:r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2"/>
          <w:szCs w:val="20"/>
        </w:rPr>
      </w:pPr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8"/>
        </w:rPr>
      </w:pPr>
      <w:r w:rsidRPr="00433170">
        <w:rPr>
          <w:rFonts w:ascii="Times New Roman" w:hAnsi="Times New Roman" w:cs="Times New Roman"/>
          <w:sz w:val="28"/>
        </w:rPr>
        <w:t>М. Горького ул., 92 ст. Егорлыкская, Ростовская область 347660</w:t>
      </w:r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8"/>
        </w:rPr>
      </w:pPr>
      <w:r w:rsidRPr="00433170">
        <w:rPr>
          <w:rFonts w:ascii="Times New Roman" w:hAnsi="Times New Roman" w:cs="Times New Roman"/>
          <w:sz w:val="28"/>
        </w:rPr>
        <w:t xml:space="preserve">Тел./факс: (8 863 70) 21-2-97, 22-0-73;e-meil; </w:t>
      </w:r>
      <w:hyperlink r:id="rId9" w:history="1">
        <w:r w:rsidRPr="00433170">
          <w:rPr>
            <w:rStyle w:val="a3"/>
            <w:rFonts w:ascii="Times New Roman" w:hAnsi="Times New Roman" w:cs="Times New Roman"/>
            <w:sz w:val="28"/>
          </w:rPr>
          <w:t>moudodedshi@rambler.ru</w:t>
        </w:r>
      </w:hyperlink>
    </w:p>
    <w:p w:rsidR="00433170" w:rsidRPr="00433170" w:rsidRDefault="00433170" w:rsidP="00433170">
      <w:pPr>
        <w:ind w:left="-142" w:right="284"/>
        <w:jc w:val="center"/>
        <w:rPr>
          <w:rFonts w:ascii="Times New Roman" w:hAnsi="Times New Roman" w:cs="Times New Roman"/>
          <w:sz w:val="28"/>
        </w:rPr>
      </w:pPr>
      <w:r w:rsidRPr="00433170">
        <w:rPr>
          <w:rFonts w:ascii="Times New Roman" w:hAnsi="Times New Roman" w:cs="Times New Roman"/>
          <w:sz w:val="28"/>
        </w:rPr>
        <w:t>ОКПО 44863989, ОГРН 1026100870180,ИНН/КПП 6109010400/610901001</w:t>
      </w:r>
    </w:p>
    <w:p w:rsidR="00B21FD8" w:rsidRDefault="00B21FD8" w:rsidP="00B21FD8">
      <w:pPr>
        <w:pStyle w:val="a9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1FD8" w:rsidRDefault="00B21FD8" w:rsidP="00B21FD8">
      <w:pPr>
        <w:pStyle w:val="a9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73"/>
        <w:gridCol w:w="349"/>
        <w:gridCol w:w="4585"/>
      </w:tblGrid>
      <w:tr w:rsidR="00B21FD8" w:rsidRPr="00503395" w:rsidTr="007D7F19">
        <w:tc>
          <w:tcPr>
            <w:tcW w:w="5148" w:type="dxa"/>
          </w:tcPr>
          <w:p w:rsidR="00B21FD8" w:rsidRPr="0097295B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60" w:type="dxa"/>
            <w:tcBorders>
              <w:left w:val="nil"/>
            </w:tcBorders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B21FD8" w:rsidRPr="00503395" w:rsidTr="007D7F19">
        <w:tc>
          <w:tcPr>
            <w:tcW w:w="5148" w:type="dxa"/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4F">
              <w:rPr>
                <w:rFonts w:ascii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60" w:type="dxa"/>
            <w:tcBorders>
              <w:left w:val="nil"/>
            </w:tcBorders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</w:tr>
      <w:tr w:rsidR="00B21FD8" w:rsidRPr="00503395" w:rsidTr="007D7F19">
        <w:tc>
          <w:tcPr>
            <w:tcW w:w="5148" w:type="dxa"/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  <w:tc>
          <w:tcPr>
            <w:tcW w:w="360" w:type="dxa"/>
            <w:tcBorders>
              <w:left w:val="nil"/>
            </w:tcBorders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Науменко </w:t>
            </w:r>
          </w:p>
        </w:tc>
      </w:tr>
      <w:tr w:rsidR="00B21FD8" w:rsidRPr="00503395" w:rsidTr="007D7F19">
        <w:tc>
          <w:tcPr>
            <w:tcW w:w="5148" w:type="dxa"/>
          </w:tcPr>
          <w:p w:rsidR="00B21FD8" w:rsidRPr="00503395" w:rsidRDefault="00B21FD8" w:rsidP="00477DFF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 «___»_____________201</w:t>
            </w:r>
            <w:r w:rsidR="00477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360" w:type="dxa"/>
            <w:tcBorders>
              <w:left w:val="nil"/>
            </w:tcBorders>
          </w:tcPr>
          <w:p w:rsidR="00B21FD8" w:rsidRPr="00503395" w:rsidRDefault="00B21FD8" w:rsidP="007D7F19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B21FD8" w:rsidRPr="00503395" w:rsidRDefault="00B21FD8" w:rsidP="00477DFF">
            <w:pPr>
              <w:pStyle w:val="a9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« ___»____________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21FD8" w:rsidRDefault="00B21FD8" w:rsidP="00B21FD8">
      <w:pPr>
        <w:pStyle w:val="a9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B21FD8" w:rsidRDefault="00B21FD8" w:rsidP="00B21FD8">
      <w:pPr>
        <w:pStyle w:val="a9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B21FD8" w:rsidRDefault="00B21FD8" w:rsidP="00B21FD8">
      <w:pPr>
        <w:pStyle w:val="a9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r w:rsidRPr="00C82F34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B21FD8" w:rsidRDefault="00B21FD8" w:rsidP="00B21FD8">
      <w:pPr>
        <w:pStyle w:val="a9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 </w:t>
      </w:r>
      <w:r w:rsidRPr="00C82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ИСПОЛНИТЕЛЬСТВА </w:t>
      </w:r>
    </w:p>
    <w:p w:rsidR="00B21FD8" w:rsidRPr="00636E42" w:rsidRDefault="00D56B96" w:rsidP="00B21FD8">
      <w:pPr>
        <w:pStyle w:val="a9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ПО. 02.</w:t>
      </w:r>
      <w:r w:rsidR="00B21FD8" w:rsidRPr="00636E42">
        <w:rPr>
          <w:rFonts w:ascii="Times New Roman" w:hAnsi="Times New Roman" w:cs="Times New Roman"/>
          <w:b/>
          <w:sz w:val="28"/>
          <w:szCs w:val="28"/>
        </w:rPr>
        <w:t xml:space="preserve"> Предметная область </w:t>
      </w:r>
    </w:p>
    <w:p w:rsidR="00B21FD8" w:rsidRPr="00636E42" w:rsidRDefault="00B21FD8" w:rsidP="00B21FD8">
      <w:pPr>
        <w:pStyle w:val="a9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42">
        <w:rPr>
          <w:rFonts w:ascii="Times New Roman" w:hAnsi="Times New Roman" w:cs="Times New Roman"/>
          <w:b/>
          <w:sz w:val="28"/>
          <w:szCs w:val="28"/>
        </w:rPr>
        <w:t>Теория и история музыки</w:t>
      </w:r>
    </w:p>
    <w:p w:rsidR="00B21FD8" w:rsidRPr="00C82F34" w:rsidRDefault="00B21FD8" w:rsidP="00B21FD8">
      <w:pPr>
        <w:pStyle w:val="a9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287" w:type="dxa"/>
        <w:tblLook w:val="01E0" w:firstRow="1" w:lastRow="1" w:firstColumn="1" w:lastColumn="1" w:noHBand="0" w:noVBand="0"/>
      </w:tblPr>
      <w:tblGrid>
        <w:gridCol w:w="286"/>
        <w:gridCol w:w="223"/>
        <w:gridCol w:w="258"/>
      </w:tblGrid>
      <w:tr w:rsidR="00B21FD8" w:rsidRPr="00C82F34" w:rsidTr="00433170">
        <w:trPr>
          <w:trHeight w:val="334"/>
        </w:trPr>
        <w:tc>
          <w:tcPr>
            <w:tcW w:w="286" w:type="dxa"/>
          </w:tcPr>
          <w:p w:rsidR="00B21FD8" w:rsidRPr="00C82F34" w:rsidRDefault="00B21FD8" w:rsidP="00433170">
            <w:pPr>
              <w:pStyle w:val="a9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:rsidR="00B21FD8" w:rsidRPr="00C82F34" w:rsidRDefault="00B21FD8" w:rsidP="00433170">
            <w:pPr>
              <w:pStyle w:val="a9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" w:type="dxa"/>
          </w:tcPr>
          <w:p w:rsidR="00B21FD8" w:rsidRPr="00C82F34" w:rsidRDefault="00B21FD8" w:rsidP="00433170">
            <w:pPr>
              <w:pStyle w:val="a9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1FD8" w:rsidRPr="001C2350" w:rsidTr="00433170">
        <w:trPr>
          <w:trHeight w:val="323"/>
        </w:trPr>
        <w:tc>
          <w:tcPr>
            <w:tcW w:w="286" w:type="dxa"/>
          </w:tcPr>
          <w:p w:rsidR="00B21FD8" w:rsidRPr="00503395" w:rsidRDefault="00B21FD8" w:rsidP="00433170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3" w:type="dxa"/>
            <w:tcBorders>
              <w:left w:val="nil"/>
            </w:tcBorders>
          </w:tcPr>
          <w:p w:rsidR="00B21FD8" w:rsidRPr="00503395" w:rsidRDefault="00B21FD8" w:rsidP="00433170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B21FD8" w:rsidRPr="00503395" w:rsidRDefault="00B21FD8" w:rsidP="00433170">
            <w:pPr>
              <w:pStyle w:val="a9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FD8" w:rsidRDefault="00433170" w:rsidP="004331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B21FD8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B21FD8" w:rsidRPr="007B6C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21FD8">
        <w:rPr>
          <w:rFonts w:ascii="Times New Roman" w:hAnsi="Times New Roman" w:cs="Times New Roman"/>
          <w:b/>
          <w:bCs/>
          <w:sz w:val="28"/>
          <w:szCs w:val="28"/>
        </w:rPr>
        <w:t>ГРАММ</w:t>
      </w:r>
      <w:r w:rsidR="00B21FD8" w:rsidRPr="007B6CD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21FD8" w:rsidRDefault="00B21FD8" w:rsidP="00B21FD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 УЧЕБНОМУ       ПРЕДМЕТУ</w:t>
      </w:r>
    </w:p>
    <w:p w:rsidR="00B21FD8" w:rsidRDefault="00D56B96" w:rsidP="00B21FD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ПО.02. УП.02.</w:t>
      </w:r>
      <w:r w:rsidR="00B21FD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НАРОДНОЕ ТВОРЧЕСТВО</w:t>
      </w:r>
      <w:r w:rsidR="00B21F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1FD8" w:rsidRPr="00433170" w:rsidRDefault="00433170" w:rsidP="00433170">
      <w:pPr>
        <w:pStyle w:val="a9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B21FD8" w:rsidRDefault="00B21FD8" w:rsidP="00433170">
      <w:pPr>
        <w:adjustRightInd w:val="0"/>
        <w:spacing w:after="13" w:line="3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70" w:rsidRDefault="00433170" w:rsidP="00433170">
      <w:pPr>
        <w:adjustRightInd w:val="0"/>
        <w:spacing w:after="13" w:line="3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70" w:rsidRDefault="00433170" w:rsidP="00433170">
      <w:pPr>
        <w:adjustRightInd w:val="0"/>
        <w:spacing w:after="13" w:line="3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70" w:rsidRDefault="00433170" w:rsidP="00433170">
      <w:pPr>
        <w:adjustRightInd w:val="0"/>
        <w:spacing w:after="13" w:line="3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70" w:rsidRDefault="00433170" w:rsidP="00433170">
      <w:pPr>
        <w:adjustRightInd w:val="0"/>
        <w:spacing w:after="13" w:line="3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70" w:rsidRDefault="00433170" w:rsidP="00433170">
      <w:pPr>
        <w:adjustRightInd w:val="0"/>
        <w:spacing w:after="13" w:line="3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21FD8" w:rsidRDefault="00B21FD8" w:rsidP="00B21FD8">
      <w:pPr>
        <w:adjustRightInd w:val="0"/>
        <w:spacing w:after="13" w:line="309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Егорлыкская   </w:t>
      </w:r>
    </w:p>
    <w:p w:rsidR="00B21FD8" w:rsidRPr="00B21FD8" w:rsidRDefault="00B21FD8" w:rsidP="00B21FD8">
      <w:pPr>
        <w:adjustRightInd w:val="0"/>
        <w:spacing w:after="13" w:line="309" w:lineRule="exact"/>
        <w:jc w:val="center"/>
        <w:rPr>
          <w:rFonts w:ascii="Times New Roman" w:hAnsi="Times New Roman" w:cs="Times New Roman"/>
        </w:rPr>
      </w:pPr>
      <w:r w:rsidRPr="00F87477">
        <w:rPr>
          <w:rFonts w:ascii="Times New Roman" w:hAnsi="Times New Roman" w:cs="Times New Roman"/>
        </w:rPr>
        <w:t>201</w:t>
      </w:r>
      <w:r w:rsidR="00477DFF">
        <w:rPr>
          <w:rFonts w:ascii="Times New Roman" w:hAnsi="Times New Roman" w:cs="Times New Roman"/>
        </w:rPr>
        <w:t>9</w:t>
      </w:r>
      <w:r w:rsidRPr="00F8747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</w:t>
      </w:r>
    </w:p>
    <w:p w:rsidR="00B21FD8" w:rsidRPr="00C82F34" w:rsidRDefault="00B21FD8" w:rsidP="00B21FD8">
      <w:pPr>
        <w:adjustRightInd w:val="0"/>
        <w:spacing w:after="13" w:line="309" w:lineRule="exact"/>
        <w:jc w:val="center"/>
        <w:rPr>
          <w:rFonts w:ascii="Times New Roman" w:hAnsi="Times New Roman" w:cs="Times New Roman"/>
          <w:bCs/>
          <w:w w:val="97"/>
        </w:rPr>
      </w:pPr>
    </w:p>
    <w:tbl>
      <w:tblPr>
        <w:tblStyle w:val="aa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1FD8" w:rsidTr="007D7F19">
        <w:tc>
          <w:tcPr>
            <w:tcW w:w="4785" w:type="dxa"/>
          </w:tcPr>
          <w:p w:rsidR="00B21FD8" w:rsidRDefault="00B21FD8" w:rsidP="007D7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ассмотрено»</w:t>
            </w:r>
          </w:p>
          <w:p w:rsidR="00B21FD8" w:rsidRDefault="00B21FD8" w:rsidP="007D7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  советом </w:t>
            </w:r>
          </w:p>
          <w:p w:rsidR="00B21FD8" w:rsidRDefault="00B21FD8" w:rsidP="007D7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 Егорлыкской    ДШИ</w:t>
            </w:r>
          </w:p>
          <w:p w:rsidR="00B21FD8" w:rsidRDefault="00B21FD8" w:rsidP="007D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__________________201</w:t>
            </w:r>
            <w:r w:rsidR="00477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21FD8" w:rsidRDefault="00B21FD8" w:rsidP="007D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8" w:rsidRPr="002562AC" w:rsidRDefault="00B21FD8" w:rsidP="007D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1FD8" w:rsidRDefault="00B21FD8" w:rsidP="007D7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21FD8" w:rsidRDefault="00B21FD8" w:rsidP="007D7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МБУДО  Егорлыкской  ДШИ</w:t>
            </w:r>
          </w:p>
          <w:p w:rsidR="00B21FD8" w:rsidRDefault="00B21FD8" w:rsidP="007D7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Науменко Л.А.</w:t>
            </w:r>
          </w:p>
          <w:p w:rsidR="00B21FD8" w:rsidRPr="002562AC" w:rsidRDefault="00B21FD8" w:rsidP="00477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____________________201</w:t>
            </w:r>
            <w:r w:rsidR="00477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21FD8" w:rsidRDefault="00B21FD8" w:rsidP="00B21FD8"/>
    <w:p w:rsidR="00B21FD8" w:rsidRPr="002B69BF" w:rsidRDefault="00B21FD8" w:rsidP="00B21F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  -   </w:t>
      </w:r>
      <w:r>
        <w:rPr>
          <w:rFonts w:ascii="Times New Roman" w:hAnsi="Times New Roman" w:cs="Times New Roman"/>
          <w:sz w:val="28"/>
          <w:szCs w:val="28"/>
          <w:u w:val="single"/>
        </w:rPr>
        <w:t>преподаватель  МБУДО</w:t>
      </w:r>
      <w:r w:rsidRPr="002B69BF">
        <w:rPr>
          <w:rFonts w:ascii="Times New Roman" w:hAnsi="Times New Roman" w:cs="Times New Roman"/>
          <w:sz w:val="28"/>
          <w:szCs w:val="28"/>
          <w:u w:val="single"/>
        </w:rPr>
        <w:t xml:space="preserve">  Егорлыкской  ДШИ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Федорова Анастасия Игоревна</w:t>
      </w:r>
    </w:p>
    <w:p w:rsidR="00B21FD8" w:rsidRPr="00386AF1" w:rsidRDefault="00B21FD8" w:rsidP="00B21F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B21FD8" w:rsidRDefault="00B21FD8" w:rsidP="00B21FD8">
      <w:pPr>
        <w:jc w:val="both"/>
        <w:rPr>
          <w:rFonts w:ascii="Times New Roman" w:hAnsi="Times New Roman" w:cs="Times New Roman"/>
          <w:sz w:val="28"/>
          <w:szCs w:val="28"/>
        </w:rPr>
      </w:pPr>
      <w:r w:rsidRPr="00A632F6">
        <w:rPr>
          <w:rFonts w:ascii="Times New Roman" w:hAnsi="Times New Roman" w:cs="Times New Roman"/>
          <w:sz w:val="28"/>
          <w:szCs w:val="28"/>
        </w:rPr>
        <w:t xml:space="preserve">Рецензент </w:t>
      </w:r>
      <w:r>
        <w:rPr>
          <w:rFonts w:ascii="Times New Roman" w:hAnsi="Times New Roman" w:cs="Times New Roman"/>
          <w:sz w:val="28"/>
          <w:szCs w:val="28"/>
        </w:rPr>
        <w:t>–  _____________________________________________________</w:t>
      </w:r>
    </w:p>
    <w:p w:rsidR="00B21FD8" w:rsidRPr="00C57062" w:rsidRDefault="00B21FD8" w:rsidP="00B21F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B21FD8" w:rsidRDefault="00B21FD8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</w:p>
    <w:p w:rsidR="00E41E9A" w:rsidRDefault="00E106DC">
      <w:pPr>
        <w:pStyle w:val="10"/>
        <w:keepNext/>
        <w:keepLines/>
        <w:shd w:val="clear" w:color="auto" w:fill="auto"/>
        <w:spacing w:after="1047" w:line="280" w:lineRule="exact"/>
        <w:ind w:right="340" w:firstLine="0"/>
      </w:pPr>
      <w:r>
        <w:lastRenderedPageBreak/>
        <w:t>Структура программы учебного предмета</w:t>
      </w:r>
      <w:bookmarkEnd w:id="0"/>
    </w:p>
    <w:p w:rsidR="00E41E9A" w:rsidRDefault="00E106D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spacing w:after="313" w:line="280" w:lineRule="exact"/>
        <w:ind w:firstLine="0"/>
        <w:jc w:val="both"/>
      </w:pPr>
      <w:bookmarkStart w:id="1" w:name="bookmark1"/>
      <w:r>
        <w:t>Пояснительная записка</w:t>
      </w:r>
      <w:bookmarkEnd w:id="1"/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Характеристика учебного предмета, его место и роль в образовательном процессе;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Срок реализации учебного предмета;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left="180"/>
        <w:jc w:val="left"/>
      </w:pPr>
      <w: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Форма проведения учебных аудиторных занятий;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Цели и задачи учебного предмета;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Обоснование структуры программы учебного предмета;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355"/>
        <w:ind w:firstLine="0"/>
      </w:pPr>
      <w:r>
        <w:t>Методы обучения;</w:t>
      </w:r>
    </w:p>
    <w:p w:rsidR="00E41E9A" w:rsidRDefault="00E106D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spacing w:after="280" w:line="280" w:lineRule="exact"/>
        <w:ind w:firstLine="0"/>
        <w:jc w:val="both"/>
      </w:pPr>
      <w:bookmarkStart w:id="2" w:name="bookmark2"/>
      <w:r>
        <w:t>Содержание учебного предмета</w:t>
      </w:r>
      <w:bookmarkEnd w:id="2"/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240" w:lineRule="exact"/>
        <w:ind w:firstLine="0"/>
      </w:pPr>
      <w:r>
        <w:t>Этапы обучения;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340" w:line="240" w:lineRule="exact"/>
        <w:ind w:firstLine="0"/>
      </w:pPr>
      <w:r>
        <w:t>Учебно-тематический план;</w:t>
      </w:r>
    </w:p>
    <w:p w:rsidR="00E41E9A" w:rsidRDefault="00E106D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spacing w:after="267" w:line="280" w:lineRule="exact"/>
        <w:ind w:firstLine="0"/>
        <w:jc w:val="both"/>
      </w:pPr>
      <w:bookmarkStart w:id="3" w:name="bookmark3"/>
      <w:r>
        <w:t xml:space="preserve">Требования к уровню подготовки </w:t>
      </w:r>
      <w:proofErr w:type="gramStart"/>
      <w:r>
        <w:t>обучающихся</w:t>
      </w:r>
      <w:bookmarkEnd w:id="3"/>
      <w:proofErr w:type="gramEnd"/>
    </w:p>
    <w:p w:rsidR="00E41E9A" w:rsidRDefault="00E106D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spacing w:after="160" w:line="280" w:lineRule="exact"/>
        <w:ind w:firstLine="0"/>
        <w:jc w:val="both"/>
      </w:pPr>
      <w:bookmarkStart w:id="4" w:name="bookmark4"/>
      <w:r>
        <w:t>Формы и методы контроля, система оценок</w:t>
      </w:r>
      <w:bookmarkEnd w:id="4"/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240" w:lineRule="exact"/>
        <w:ind w:firstLine="0"/>
      </w:pPr>
      <w:r>
        <w:t>Аттестация: цели, виды, форма, содержание;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595" w:lineRule="exact"/>
        <w:ind w:firstLine="0"/>
      </w:pPr>
      <w:r>
        <w:t>Критерии оценки;</w:t>
      </w:r>
    </w:p>
    <w:p w:rsidR="00E41E9A" w:rsidRDefault="00E106D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spacing w:after="0" w:line="595" w:lineRule="exact"/>
        <w:ind w:firstLine="0"/>
        <w:jc w:val="both"/>
      </w:pPr>
      <w:bookmarkStart w:id="5" w:name="bookmark5"/>
      <w:r>
        <w:t>Методическое обеспечение учебного процесса</w:t>
      </w:r>
      <w:bookmarkEnd w:id="5"/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595" w:lineRule="exact"/>
        <w:ind w:firstLine="0"/>
      </w:pPr>
      <w:r>
        <w:t>Методические рекомендации педагогическим работникам;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80" w:line="240" w:lineRule="exact"/>
        <w:ind w:firstLine="0"/>
      </w:pPr>
      <w:r>
        <w:t xml:space="preserve">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>;</w:t>
      </w:r>
    </w:p>
    <w:p w:rsidR="00E41E9A" w:rsidRDefault="00E106D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spacing w:after="512" w:line="280" w:lineRule="exact"/>
        <w:ind w:firstLine="0"/>
        <w:jc w:val="both"/>
      </w:pPr>
      <w:bookmarkStart w:id="6" w:name="bookmark6"/>
      <w:r>
        <w:t>Материально-технические условия реализации программы</w:t>
      </w:r>
      <w:bookmarkEnd w:id="6"/>
    </w:p>
    <w:p w:rsidR="00E41E9A" w:rsidRDefault="00E106D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8"/>
        </w:tabs>
        <w:spacing w:after="313" w:line="280" w:lineRule="exact"/>
        <w:ind w:firstLine="0"/>
        <w:jc w:val="both"/>
      </w:pPr>
      <w:bookmarkStart w:id="7" w:name="bookmark7"/>
      <w:r>
        <w:t>Списки рекомендуемой методической и учебной литературы</w:t>
      </w:r>
      <w:bookmarkEnd w:id="7"/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Список рекомендуемой методической литературы;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Список рекомендуемой учебной литературы;</w:t>
      </w:r>
    </w:p>
    <w:p w:rsidR="00E41E9A" w:rsidRDefault="00E106DC">
      <w:pPr>
        <w:pStyle w:val="4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</w:pPr>
      <w:r>
        <w:t>Дополнительные дидактические материалы.</w:t>
      </w:r>
    </w:p>
    <w:p w:rsidR="00433170" w:rsidRDefault="00433170" w:rsidP="00433170">
      <w:pPr>
        <w:pStyle w:val="10"/>
        <w:keepNext/>
        <w:keepLines/>
        <w:shd w:val="clear" w:color="auto" w:fill="auto"/>
        <w:tabs>
          <w:tab w:val="left" w:pos="1683"/>
        </w:tabs>
        <w:spacing w:after="477" w:line="280" w:lineRule="exact"/>
        <w:ind w:firstLine="0"/>
        <w:jc w:val="left"/>
      </w:pPr>
      <w:bookmarkStart w:id="8" w:name="bookmark8"/>
    </w:p>
    <w:p w:rsidR="00433170" w:rsidRDefault="00433170" w:rsidP="00433170">
      <w:pPr>
        <w:pStyle w:val="10"/>
        <w:keepNext/>
        <w:keepLines/>
        <w:shd w:val="clear" w:color="auto" w:fill="auto"/>
        <w:tabs>
          <w:tab w:val="left" w:pos="1683"/>
        </w:tabs>
        <w:spacing w:after="477" w:line="280" w:lineRule="exact"/>
        <w:ind w:firstLine="0"/>
        <w:jc w:val="left"/>
      </w:pPr>
    </w:p>
    <w:p w:rsidR="00B21FD8" w:rsidRPr="00B21FD8" w:rsidRDefault="00B21FD8" w:rsidP="00B21FD8">
      <w:pPr>
        <w:pStyle w:val="10"/>
        <w:keepNext/>
        <w:keepLines/>
        <w:shd w:val="clear" w:color="auto" w:fill="auto"/>
        <w:spacing w:after="477" w:line="280" w:lineRule="exact"/>
        <w:ind w:firstLine="0"/>
        <w:jc w:val="left"/>
        <w:rPr>
          <w:sz w:val="2"/>
        </w:rPr>
      </w:pPr>
    </w:p>
    <w:p w:rsidR="00E41E9A" w:rsidRDefault="00E106DC">
      <w:pPr>
        <w:pStyle w:val="10"/>
        <w:keepNext/>
        <w:keepLines/>
        <w:shd w:val="clear" w:color="auto" w:fill="auto"/>
        <w:spacing w:after="477" w:line="280" w:lineRule="exact"/>
        <w:ind w:firstLine="0"/>
      </w:pPr>
      <w:r>
        <w:t>I. ПОЯСНИТЕЛЬНАЯ ЗАПИСКА</w:t>
      </w:r>
      <w:bookmarkEnd w:id="8"/>
    </w:p>
    <w:p w:rsidR="00E41E9A" w:rsidRDefault="00E106DC">
      <w:pPr>
        <w:pStyle w:val="50"/>
        <w:shd w:val="clear" w:color="auto" w:fill="auto"/>
        <w:spacing w:before="0"/>
        <w:ind w:firstLine="800"/>
      </w:pPr>
      <w:r>
        <w:t>1. Характеристика учебного предмета, его место и роль в образовательном процессе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  <w:jc w:val="both"/>
      </w:pPr>
      <w:r>
        <w:t>Учебный предмет «Народное музыкальное творчество» является одним из основных предметов программы «Музыкальный фольклор». Содержание предмета «Народное музыкальное творчество» непосредственно связано с содержанием таких учебных предметов, как «Фольклорный ансамбль», «Сольфеджио», «Музыкальная литература», что дает возможность обучающимся воспринимать явления традиционной музыкальной культуры в комплексе специальных знаний, умений и навыков, развивает их эмоционально-чувственную сферу, художественно-образное мышление, творческую фантазию.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  <w:jc w:val="both"/>
      </w:pPr>
      <w:r>
        <w:t xml:space="preserve">Программа учитывает возрастные и индивидуальные особенности </w:t>
      </w:r>
      <w:proofErr w:type="gramStart"/>
      <w:r>
        <w:t>обучающихся</w:t>
      </w:r>
      <w:proofErr w:type="gramEnd"/>
      <w:r>
        <w:t xml:space="preserve"> и направлена на: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  <w:jc w:val="both"/>
      </w:pPr>
      <w:r>
        <w:t>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источника красоты и жизненной силы;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  <w:jc w:val="both"/>
      </w:pPr>
      <w:r>
        <w:t>воспитание бережного отношения к фольклору как к источнику народной мудрости, исторической культурной ценности народа, осознание фольклора как неотъемлемой части общечеловеческой культуры;</w:t>
      </w:r>
    </w:p>
    <w:p w:rsidR="00E41E9A" w:rsidRDefault="00E106DC">
      <w:pPr>
        <w:pStyle w:val="20"/>
        <w:shd w:val="clear" w:color="auto" w:fill="auto"/>
        <w:spacing w:before="0" w:after="892" w:line="480" w:lineRule="exact"/>
        <w:ind w:firstLine="700"/>
        <w:jc w:val="both"/>
      </w:pPr>
      <w:r>
        <w:t>овладение детьми духовными и культурными ценностями народов мира и Российской Федерации.</w:t>
      </w:r>
    </w:p>
    <w:p w:rsidR="00B21FD8" w:rsidRDefault="00B21FD8">
      <w:pPr>
        <w:pStyle w:val="20"/>
        <w:shd w:val="clear" w:color="auto" w:fill="auto"/>
        <w:spacing w:before="0" w:after="0" w:line="490" w:lineRule="exact"/>
        <w:ind w:firstLine="700"/>
        <w:jc w:val="both"/>
      </w:pPr>
    </w:p>
    <w:p w:rsidR="00E41E9A" w:rsidRDefault="00E106DC">
      <w:pPr>
        <w:pStyle w:val="20"/>
        <w:shd w:val="clear" w:color="auto" w:fill="auto"/>
        <w:spacing w:before="0" w:after="0" w:line="490" w:lineRule="exact"/>
        <w:ind w:firstLine="700"/>
        <w:jc w:val="both"/>
      </w:pPr>
      <w:r>
        <w:lastRenderedPageBreak/>
        <w:t xml:space="preserve">Программа ориентирована </w:t>
      </w:r>
      <w:proofErr w:type="gramStart"/>
      <w:r>
        <w:t>на</w:t>
      </w:r>
      <w:proofErr w:type="gramEnd"/>
      <w:r>
        <w:t>:</w:t>
      </w:r>
    </w:p>
    <w:p w:rsidR="00E41E9A" w:rsidRDefault="00E106DC">
      <w:pPr>
        <w:pStyle w:val="20"/>
        <w:shd w:val="clear" w:color="auto" w:fill="auto"/>
        <w:spacing w:before="0" w:after="0" w:line="490" w:lineRule="exact"/>
        <w:ind w:firstLine="0"/>
        <w:jc w:val="center"/>
      </w:pPr>
      <w:r>
        <w:t>- воспитание и развитие у обучающихся личностных качеств, позволяющих</w:t>
      </w:r>
      <w:r>
        <w:br/>
        <w:t>уважать и принимать духовные и культурные ценности разных народов;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485" w:lineRule="exact"/>
        <w:ind w:left="480"/>
        <w:jc w:val="both"/>
      </w:pPr>
      <w: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485" w:lineRule="exact"/>
        <w:ind w:left="480"/>
        <w:jc w:val="both"/>
      </w:pPr>
      <w:r>
        <w:t xml:space="preserve">формирование умения у </w:t>
      </w:r>
      <w:proofErr w:type="gramStart"/>
      <w:r>
        <w:t>обучающихся</w:t>
      </w:r>
      <w:proofErr w:type="gramEnd"/>
      <w:r>
        <w:t xml:space="preserve"> самостоятельно воспринимать и оценивать культурные цен</w:t>
      </w:r>
      <w:bookmarkStart w:id="9" w:name="_GoBack"/>
      <w:bookmarkEnd w:id="9"/>
      <w:r>
        <w:t>ности;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485" w:lineRule="exact"/>
        <w:ind w:left="480"/>
        <w:jc w:val="both"/>
      </w:pPr>
      <w: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485" w:lineRule="exact"/>
        <w:ind w:left="480"/>
        <w:jc w:val="both"/>
      </w:pPr>
      <w:r>
        <w:t>выработку у обучающихся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творческого процесса;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480" w:lineRule="exact"/>
        <w:ind w:left="480"/>
        <w:jc w:val="both"/>
      </w:pPr>
      <w:r>
        <w:t>осуществление самостоятельного контроля над своей учебной деятельностью, умение давать объективную оценку своему труду, формирование навыков взаимодействия с преподавателями и обучающимися в учебном процессе.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t>Программа реализуется в процессе обучения детей в детской школе искусств,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культуры.</w:t>
      </w:r>
    </w:p>
    <w:p w:rsidR="00E41E9A" w:rsidRDefault="00E106DC">
      <w:pPr>
        <w:pStyle w:val="50"/>
        <w:shd w:val="clear" w:color="auto" w:fill="auto"/>
        <w:spacing w:before="0"/>
        <w:ind w:left="180" w:firstLine="0"/>
        <w:jc w:val="center"/>
      </w:pPr>
      <w:r>
        <w:t xml:space="preserve">2. Срок реализации учебного предмета и возраст </w:t>
      </w:r>
      <w:proofErr w:type="gramStart"/>
      <w:r>
        <w:t>обучающихся</w:t>
      </w:r>
      <w:proofErr w:type="gramEnd"/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t>Срок реализации учебного предмета «Народное музыкальное творчество» для детей, поступивших в образовательное учреждение в первый класс в возрасте с шести лет шести месяцев до девяти лет, составляет 4 года.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rPr>
          <w:rStyle w:val="21"/>
        </w:rPr>
        <w:t>3. Объем учебного времени,</w:t>
      </w:r>
      <w:r>
        <w:t xml:space="preserve"> предусмотренный учебным планом образовательного учреждения на реализацию учебного предмета «Народное музыкальное творчество»: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2"/>
        <w:gridCol w:w="2285"/>
      </w:tblGrid>
      <w:tr w:rsidR="00E41E9A">
        <w:trPr>
          <w:trHeight w:hRule="exact" w:val="979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after="0" w:line="280" w:lineRule="exact"/>
              <w:ind w:left="800" w:firstLine="0"/>
            </w:pPr>
            <w:r>
              <w:rPr>
                <w:rStyle w:val="22"/>
              </w:rPr>
              <w:lastRenderedPageBreak/>
              <w:t>Срок обучения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after="0" w:line="480" w:lineRule="exact"/>
              <w:ind w:firstLine="0"/>
              <w:jc w:val="center"/>
            </w:pPr>
            <w:r>
              <w:rPr>
                <w:rStyle w:val="22"/>
              </w:rPr>
              <w:t>4 года (1-4 классы)</w:t>
            </w:r>
          </w:p>
        </w:tc>
      </w:tr>
      <w:tr w:rsidR="00E41E9A">
        <w:trPr>
          <w:trHeight w:hRule="exact" w:val="504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Максимальная учебная нагрузка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262 часа</w:t>
            </w:r>
          </w:p>
        </w:tc>
      </w:tr>
    </w:tbl>
    <w:p w:rsidR="00E41E9A" w:rsidRDefault="00E41E9A">
      <w:pPr>
        <w:framePr w:w="7997" w:wrap="notBeside" w:vAnchor="text" w:hAnchor="text" w:y="1"/>
        <w:rPr>
          <w:sz w:val="2"/>
          <w:szCs w:val="2"/>
        </w:rPr>
      </w:pPr>
    </w:p>
    <w:p w:rsidR="00E41E9A" w:rsidRDefault="00E41E9A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2"/>
        <w:gridCol w:w="2285"/>
      </w:tblGrid>
      <w:tr w:rsidR="00E41E9A">
        <w:trPr>
          <w:trHeight w:hRule="exact" w:val="979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2"/>
              </w:rPr>
              <w:t>Количество</w:t>
            </w:r>
          </w:p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240" w:after="0" w:line="280" w:lineRule="exact"/>
              <w:ind w:firstLine="0"/>
              <w:jc w:val="both"/>
            </w:pPr>
            <w:r>
              <w:rPr>
                <w:rStyle w:val="22"/>
              </w:rPr>
              <w:t>часов на аудиторные занятия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131 час</w:t>
            </w:r>
          </w:p>
        </w:tc>
      </w:tr>
      <w:tr w:rsidR="00E41E9A">
        <w:trPr>
          <w:trHeight w:hRule="exact" w:val="989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after="0" w:line="485" w:lineRule="exact"/>
              <w:ind w:firstLine="0"/>
              <w:jc w:val="both"/>
            </w:pPr>
            <w:r>
              <w:rPr>
                <w:rStyle w:val="22"/>
              </w:rPr>
              <w:t>Количество часов на внеаудиторную (самостоятельную) работу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7997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131 час</w:t>
            </w:r>
          </w:p>
        </w:tc>
      </w:tr>
    </w:tbl>
    <w:p w:rsidR="00E41E9A" w:rsidRDefault="00E41E9A">
      <w:pPr>
        <w:framePr w:w="7997" w:wrap="notBeside" w:vAnchor="text" w:hAnchor="text" w:y="1"/>
        <w:rPr>
          <w:sz w:val="2"/>
          <w:szCs w:val="2"/>
        </w:rPr>
      </w:pPr>
    </w:p>
    <w:p w:rsidR="00E41E9A" w:rsidRDefault="00E41E9A">
      <w:pPr>
        <w:rPr>
          <w:sz w:val="2"/>
          <w:szCs w:val="2"/>
        </w:rPr>
      </w:pPr>
    </w:p>
    <w:p w:rsidR="00E41E9A" w:rsidRDefault="00E106DC">
      <w:pPr>
        <w:pStyle w:val="50"/>
        <w:numPr>
          <w:ilvl w:val="0"/>
          <w:numId w:val="4"/>
        </w:numPr>
        <w:shd w:val="clear" w:color="auto" w:fill="auto"/>
        <w:tabs>
          <w:tab w:val="left" w:pos="1043"/>
        </w:tabs>
        <w:spacing w:before="293"/>
        <w:ind w:left="680" w:firstLine="0"/>
        <w:jc w:val="both"/>
      </w:pPr>
      <w:r>
        <w:t>Форма проведения учебных аудиторных занятий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t>Учебный предмет «Народное музыкальное творчество» проводится в форме мелкогрупповых занятий численностью от 4 до 10 человек.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t>Для учащихся 1-4 классов занятия по предмету «Народное музыкальное творчество» предусмотрены один раз в неделю по 1 часу.</w:t>
      </w:r>
    </w:p>
    <w:p w:rsidR="00E41E9A" w:rsidRDefault="00E106DC">
      <w:pPr>
        <w:pStyle w:val="50"/>
        <w:numPr>
          <w:ilvl w:val="0"/>
          <w:numId w:val="4"/>
        </w:numPr>
        <w:shd w:val="clear" w:color="auto" w:fill="auto"/>
        <w:tabs>
          <w:tab w:val="left" w:pos="1043"/>
        </w:tabs>
        <w:spacing w:before="0"/>
        <w:ind w:left="680" w:firstLine="0"/>
        <w:jc w:val="both"/>
      </w:pPr>
      <w:r>
        <w:t>Цель учебного предмета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rPr>
          <w:rStyle w:val="21"/>
        </w:rPr>
        <w:t>Целью</w:t>
      </w:r>
      <w:r>
        <w:t xml:space="preserve">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произведения народного музыкального творчества.</w:t>
      </w:r>
    </w:p>
    <w:p w:rsidR="00E41E9A" w:rsidRDefault="00E106DC">
      <w:pPr>
        <w:pStyle w:val="50"/>
        <w:shd w:val="clear" w:color="auto" w:fill="auto"/>
        <w:spacing w:before="0"/>
        <w:ind w:firstLine="800"/>
        <w:jc w:val="both"/>
      </w:pPr>
      <w:r>
        <w:t>Задачами предмета являются: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 w:line="480" w:lineRule="exact"/>
        <w:ind w:firstLine="800"/>
        <w:jc w:val="both"/>
      </w:pPr>
      <w:r>
        <w:t>освоение различных жанров народного устного и музыкального творчества, формирование круга представлений о народных традициях и устоях;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0" w:line="480" w:lineRule="exact"/>
        <w:ind w:firstLine="800"/>
        <w:jc w:val="both"/>
      </w:pPr>
      <w:r>
        <w:t>обучение навыкам восприятия фольклорного материала;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 w:line="480" w:lineRule="exact"/>
        <w:ind w:firstLine="800"/>
        <w:jc w:val="both"/>
      </w:pPr>
      <w:r>
        <w:t xml:space="preserve">обучение разнообразным видам художественной деятельности как воплощению </w:t>
      </w:r>
      <w:proofErr w:type="spellStart"/>
      <w:r>
        <w:t>синкретичности</w:t>
      </w:r>
      <w:proofErr w:type="spellEnd"/>
      <w:r>
        <w:t xml:space="preserve"> фольклорного искусства: музыкальному, литературному, танцевальному, театральному;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900" w:line="480" w:lineRule="exact"/>
        <w:ind w:firstLine="800"/>
        <w:jc w:val="both"/>
      </w:pPr>
      <w:r>
        <w:t>приобщение детей к совместным формам творческой деятельности;</w:t>
      </w:r>
    </w:p>
    <w:p w:rsidR="00B21FD8" w:rsidRDefault="00B21FD8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900" w:line="480" w:lineRule="exact"/>
        <w:ind w:firstLine="800"/>
        <w:jc w:val="both"/>
      </w:pPr>
    </w:p>
    <w:p w:rsidR="00E41E9A" w:rsidRDefault="00E106DC">
      <w:pPr>
        <w:pStyle w:val="50"/>
        <w:numPr>
          <w:ilvl w:val="0"/>
          <w:numId w:val="4"/>
        </w:numPr>
        <w:shd w:val="clear" w:color="auto" w:fill="auto"/>
        <w:tabs>
          <w:tab w:val="left" w:pos="1310"/>
        </w:tabs>
        <w:spacing w:before="0"/>
        <w:ind w:firstLine="800"/>
        <w:jc w:val="both"/>
      </w:pPr>
      <w:r>
        <w:lastRenderedPageBreak/>
        <w:t>Обоснование структуры учебного предмета «Народное музыкальное творчество»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40"/>
        <w:jc w:val="both"/>
      </w:pPr>
      <w:r>
        <w:t>Программа содержит следующие разделы: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0" w:line="480" w:lineRule="exact"/>
        <w:ind w:firstLine="84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480" w:lineRule="exact"/>
        <w:ind w:firstLine="840"/>
        <w:jc w:val="both"/>
      </w:pPr>
      <w:r>
        <w:t>распределение учебного материала по годам обучения;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480" w:lineRule="exact"/>
        <w:ind w:firstLine="840"/>
        <w:jc w:val="both"/>
      </w:pPr>
      <w:r>
        <w:t>описание дидактических единиц учебного предмета;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480" w:lineRule="exact"/>
        <w:ind w:firstLine="840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>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480" w:lineRule="exact"/>
        <w:ind w:firstLine="840"/>
        <w:jc w:val="both"/>
      </w:pPr>
      <w:r>
        <w:t>формы и методы контроля, система оценок;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480" w:lineRule="exact"/>
        <w:ind w:firstLine="840"/>
        <w:jc w:val="both"/>
      </w:pPr>
      <w:r>
        <w:t>методическое обеспечение учебного процесса.</w:t>
      </w:r>
    </w:p>
    <w:p w:rsidR="00E41E9A" w:rsidRDefault="00E106DC">
      <w:pPr>
        <w:pStyle w:val="20"/>
        <w:shd w:val="clear" w:color="auto" w:fill="auto"/>
        <w:spacing w:before="0" w:after="180" w:line="480" w:lineRule="exact"/>
        <w:ind w:firstLine="84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E41E9A" w:rsidRDefault="00E106DC">
      <w:pPr>
        <w:pStyle w:val="50"/>
        <w:numPr>
          <w:ilvl w:val="0"/>
          <w:numId w:val="4"/>
        </w:numPr>
        <w:shd w:val="clear" w:color="auto" w:fill="auto"/>
        <w:tabs>
          <w:tab w:val="left" w:pos="1184"/>
        </w:tabs>
        <w:spacing w:before="0"/>
        <w:ind w:firstLine="840"/>
        <w:jc w:val="both"/>
      </w:pPr>
      <w:r>
        <w:t>Методы обучения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84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480" w:lineRule="exact"/>
        <w:ind w:firstLine="840"/>
        <w:jc w:val="both"/>
      </w:pPr>
      <w:r>
        <w:t>словесный (объяснение, разбор, анализ и сравнение музыкального материала);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480" w:lineRule="exact"/>
        <w:ind w:firstLine="840"/>
        <w:jc w:val="both"/>
      </w:pPr>
      <w:r>
        <w:t>наглядный (показ, демонстрация музыкального материала);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480" w:lineRule="exact"/>
        <w:ind w:firstLine="840"/>
        <w:jc w:val="both"/>
      </w:pPr>
      <w:proofErr w:type="gramStart"/>
      <w:r>
        <w:t>практический</w:t>
      </w:r>
      <w:proofErr w:type="gramEnd"/>
      <w: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480" w:lineRule="exact"/>
        <w:ind w:firstLine="840"/>
        <w:jc w:val="both"/>
      </w:pPr>
      <w:r>
        <w:t>прослушивание записей выдающихся исполнителей, народных исполнителей и коллективов и посещение концертов для повышения общего уровня развития обучающегося;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896" w:line="480" w:lineRule="exact"/>
        <w:ind w:firstLine="840"/>
        <w:jc w:val="both"/>
      </w:pPr>
      <w:r>
        <w:t>индивидуальный подход к каждому ученику с учетом возрастных особенностей, работоспособности и уровня подготовки.</w:t>
      </w:r>
    </w:p>
    <w:tbl>
      <w:tblPr>
        <w:tblpPr w:leftFromText="180" w:rightFromText="180" w:vertAnchor="text" w:horzAnchor="margin" w:tblpY="15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1728"/>
        <w:gridCol w:w="1690"/>
        <w:gridCol w:w="3662"/>
      </w:tblGrid>
      <w:tr w:rsidR="00B21FD8" w:rsidTr="00B21FD8">
        <w:trPr>
          <w:trHeight w:hRule="exact" w:val="49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rPr>
                <w:sz w:val="10"/>
                <w:szCs w:val="10"/>
              </w:rPr>
            </w:pPr>
            <w:bookmarkStart w:id="10" w:name="bookmark9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детей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23"/>
              </w:rPr>
              <w:t>реализации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rPr>
                <w:sz w:val="10"/>
                <w:szCs w:val="10"/>
              </w:rPr>
            </w:pPr>
          </w:p>
        </w:tc>
      </w:tr>
      <w:tr w:rsidR="00B21FD8" w:rsidTr="00B21FD8">
        <w:trPr>
          <w:trHeight w:hRule="exact" w:val="242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90" w:lineRule="exact"/>
              <w:ind w:firstLine="0"/>
              <w:jc w:val="center"/>
            </w:pPr>
            <w:r>
              <w:rPr>
                <w:rStyle w:val="23"/>
              </w:rPr>
              <w:t>Подготовительный (1-й класс)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6-9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 год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0"/>
              <w:jc w:val="both"/>
            </w:pPr>
            <w:r>
              <w:rPr>
                <w:rStyle w:val="23"/>
              </w:rPr>
              <w:t>«Вхождение» в народное искусство. Знакомство с материнским фольклором, народным календарём, обрядами и обычаями.</w:t>
            </w:r>
          </w:p>
        </w:tc>
      </w:tr>
      <w:tr w:rsidR="00B21FD8" w:rsidTr="00B21FD8">
        <w:trPr>
          <w:trHeight w:hRule="exact" w:val="387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90" w:lineRule="exact"/>
              <w:ind w:firstLine="0"/>
              <w:jc w:val="center"/>
            </w:pPr>
            <w:r>
              <w:rPr>
                <w:rStyle w:val="23"/>
              </w:rPr>
              <w:t>Начальный (2-й класс)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7-10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 год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0"/>
              <w:jc w:val="both"/>
            </w:pPr>
            <w:r>
              <w:rPr>
                <w:rStyle w:val="23"/>
              </w:rPr>
              <w:t>Развитие полученных в 1-м классе умений, навыков и знаний. Интенсивное освоение фольклорных традиций. Знакомство с календарными жанрами, хороводными, шуточными и плясовыми песнями.</w:t>
            </w:r>
          </w:p>
        </w:tc>
      </w:tr>
      <w:tr w:rsidR="00B21FD8" w:rsidTr="00B21FD8">
        <w:trPr>
          <w:trHeight w:hRule="exact" w:val="629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5" w:lineRule="exact"/>
              <w:ind w:firstLine="0"/>
              <w:jc w:val="center"/>
            </w:pPr>
            <w:proofErr w:type="gramStart"/>
            <w:r>
              <w:rPr>
                <w:rStyle w:val="23"/>
              </w:rPr>
              <w:t>Основной</w:t>
            </w:r>
            <w:proofErr w:type="gramEnd"/>
            <w:r>
              <w:rPr>
                <w:rStyle w:val="23"/>
              </w:rPr>
              <w:t xml:space="preserve"> (3-4 классы)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8-12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 года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0"/>
              <w:jc w:val="both"/>
            </w:pPr>
            <w:r>
              <w:rPr>
                <w:rStyle w:val="23"/>
              </w:rPr>
              <w:t>Формирование устойчивого интереса к народному творчеству. Комплексное освоение традиционной музыкальной культуры. Знакомство с календарными и семейно-бытовыми обрядами и приуроченными к ним песнями. Знакомство со всеми жанровыми группами песенного и инструментального фольклора.</w:t>
            </w:r>
          </w:p>
        </w:tc>
      </w:tr>
    </w:tbl>
    <w:p w:rsidR="00E41E9A" w:rsidRDefault="00E106D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435"/>
        </w:tabs>
        <w:spacing w:after="0" w:line="485" w:lineRule="exact"/>
        <w:ind w:left="3760" w:right="1720"/>
        <w:jc w:val="left"/>
      </w:pPr>
      <w:r>
        <w:t>СОДЕРЖАНИЕ УЧЕБНОГО ПРЕДМЕТА Этапы обучения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1728"/>
        <w:gridCol w:w="1690"/>
        <w:gridCol w:w="3662"/>
      </w:tblGrid>
      <w:tr w:rsidR="00E41E9A">
        <w:trPr>
          <w:trHeight w:hRule="exact" w:val="50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280" w:firstLine="0"/>
            </w:pPr>
            <w:r>
              <w:rPr>
                <w:rStyle w:val="23"/>
              </w:rPr>
              <w:t>Этапы обучения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right="360" w:firstLine="0"/>
              <w:jc w:val="right"/>
            </w:pPr>
            <w:r>
              <w:rPr>
                <w:rStyle w:val="23"/>
              </w:rPr>
              <w:t>Возраст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Срок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760" w:firstLine="0"/>
            </w:pPr>
            <w:r>
              <w:rPr>
                <w:rStyle w:val="23"/>
              </w:rPr>
              <w:t>Задачи</w:t>
            </w:r>
          </w:p>
        </w:tc>
      </w:tr>
    </w:tbl>
    <w:p w:rsidR="00E41E9A" w:rsidRDefault="00E41E9A">
      <w:pPr>
        <w:framePr w:w="9586" w:wrap="notBeside" w:vAnchor="text" w:hAnchor="text" w:xAlign="center" w:y="1"/>
        <w:rPr>
          <w:sz w:val="2"/>
          <w:szCs w:val="2"/>
        </w:rPr>
      </w:pPr>
    </w:p>
    <w:p w:rsidR="00E41E9A" w:rsidRDefault="00E41E9A">
      <w:pPr>
        <w:rPr>
          <w:sz w:val="2"/>
          <w:szCs w:val="2"/>
        </w:rPr>
      </w:pPr>
    </w:p>
    <w:p w:rsidR="00E41E9A" w:rsidRDefault="00E106DC">
      <w:pPr>
        <w:pStyle w:val="25"/>
        <w:framePr w:w="9586" w:wrap="notBeside" w:vAnchor="text" w:hAnchor="text" w:xAlign="center" w:y="1"/>
        <w:shd w:val="clear" w:color="auto" w:fill="auto"/>
      </w:pPr>
      <w:r>
        <w:lastRenderedPageBreak/>
        <w:t>Учебно-тематический план</w:t>
      </w:r>
    </w:p>
    <w:p w:rsidR="00E41E9A" w:rsidRDefault="00E106DC">
      <w:pPr>
        <w:pStyle w:val="a8"/>
        <w:framePr w:w="9586" w:wrap="notBeside" w:vAnchor="text" w:hAnchor="text" w:xAlign="center" w:y="1"/>
        <w:shd w:val="clear" w:color="auto" w:fill="auto"/>
      </w:pPr>
      <w:r>
        <w:t>Учебно-тематический план отражает последовательность изучения разделов и тем программы с указанием распределения учебных часов.</w:t>
      </w:r>
    </w:p>
    <w:p w:rsidR="00E41E9A" w:rsidRDefault="00E41E9A">
      <w:pPr>
        <w:framePr w:w="9586" w:wrap="notBeside" w:vAnchor="text" w:hAnchor="text" w:xAlign="center" w:y="1"/>
        <w:rPr>
          <w:sz w:val="2"/>
          <w:szCs w:val="2"/>
        </w:rPr>
      </w:pPr>
    </w:p>
    <w:p w:rsidR="00E41E9A" w:rsidRDefault="00E41E9A">
      <w:pPr>
        <w:rPr>
          <w:sz w:val="2"/>
          <w:szCs w:val="2"/>
        </w:rPr>
      </w:pPr>
    </w:p>
    <w:p w:rsidR="00E41E9A" w:rsidRDefault="00E106DC">
      <w:pPr>
        <w:pStyle w:val="20"/>
        <w:shd w:val="clear" w:color="auto" w:fill="auto"/>
        <w:spacing w:before="0" w:after="622" w:line="490" w:lineRule="exact"/>
        <w:ind w:firstLine="0"/>
        <w:jc w:val="both"/>
      </w:pPr>
      <w:r>
        <w:t>Максимальная учебная нагрузка представлена из расчета аудиторных занятий и самостоятельной работы обучающегося.</w:t>
      </w:r>
    </w:p>
    <w:p w:rsidR="00E41E9A" w:rsidRDefault="00E106DC">
      <w:pPr>
        <w:pStyle w:val="32"/>
        <w:framePr w:w="9586" w:wrap="notBeside" w:vAnchor="text" w:hAnchor="text" w:xAlign="center" w:y="1"/>
        <w:shd w:val="clear" w:color="auto" w:fill="auto"/>
        <w:spacing w:line="280" w:lineRule="exact"/>
      </w:pPr>
      <w:r>
        <w:t>Первый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7013"/>
        <w:gridCol w:w="1627"/>
      </w:tblGrid>
      <w:tr w:rsidR="00E41E9A">
        <w:trPr>
          <w:trHeight w:hRule="exact" w:val="9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 xml:space="preserve">№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300" w:line="280" w:lineRule="exact"/>
              <w:ind w:firstLine="0"/>
            </w:pPr>
            <w:r>
              <w:rPr>
                <w:rStyle w:val="23"/>
              </w:rPr>
              <w:t>Количество</w:t>
            </w:r>
          </w:p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300" w:after="0" w:line="280" w:lineRule="exact"/>
              <w:ind w:firstLine="0"/>
              <w:jc w:val="center"/>
            </w:pPr>
            <w:r>
              <w:rPr>
                <w:rStyle w:val="23"/>
              </w:rPr>
              <w:t>часов</w:t>
            </w:r>
          </w:p>
        </w:tc>
      </w:tr>
      <w:tr w:rsidR="00E41E9A">
        <w:trPr>
          <w:trHeight w:hRule="exact" w:val="145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480" w:lineRule="exact"/>
              <w:ind w:firstLine="800"/>
              <w:jc w:val="both"/>
            </w:pPr>
            <w:r>
              <w:rPr>
                <w:rStyle w:val="23"/>
              </w:rPr>
              <w:t xml:space="preserve">Народный календарь, осень. Темы: осенние хлопоты; встреча осени, </w:t>
            </w:r>
            <w:proofErr w:type="spellStart"/>
            <w:r>
              <w:rPr>
                <w:rStyle w:val="23"/>
              </w:rPr>
              <w:t>осенины</w:t>
            </w:r>
            <w:proofErr w:type="spellEnd"/>
            <w:r>
              <w:rPr>
                <w:rStyle w:val="23"/>
              </w:rPr>
              <w:t xml:space="preserve">; </w:t>
            </w:r>
            <w:proofErr w:type="spellStart"/>
            <w:r>
              <w:rPr>
                <w:rStyle w:val="23"/>
              </w:rPr>
              <w:t>возжигание</w:t>
            </w:r>
            <w:proofErr w:type="spellEnd"/>
            <w:r>
              <w:rPr>
                <w:rStyle w:val="23"/>
              </w:rPr>
              <w:t xml:space="preserve"> нового огня; равноденствие, рябинник.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E41E9A">
        <w:trPr>
          <w:trHeight w:hRule="exact" w:val="97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485" w:lineRule="exact"/>
              <w:ind w:firstLine="800"/>
              <w:jc w:val="both"/>
            </w:pPr>
            <w:r>
              <w:rPr>
                <w:rStyle w:val="23"/>
              </w:rPr>
              <w:t>Быт и уклад. Темы: труд в поле и дома; осенние заготовки на зиму.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E41E9A">
        <w:trPr>
          <w:trHeight w:hRule="exact" w:val="97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>
              <w:rPr>
                <w:rStyle w:val="23"/>
              </w:rPr>
              <w:t>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480" w:lineRule="exact"/>
              <w:ind w:firstLine="800"/>
              <w:jc w:val="both"/>
            </w:pPr>
            <w:r>
              <w:rPr>
                <w:rStyle w:val="23"/>
              </w:rPr>
              <w:t xml:space="preserve">Материнский фольклор. Темы: колыбельные песни; </w:t>
            </w:r>
            <w:proofErr w:type="spellStart"/>
            <w:r>
              <w:rPr>
                <w:rStyle w:val="23"/>
              </w:rPr>
              <w:t>пестушки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потешки</w:t>
            </w:r>
            <w:proofErr w:type="spellEnd"/>
            <w:r>
              <w:rPr>
                <w:rStyle w:val="23"/>
              </w:rPr>
              <w:t xml:space="preserve"> и прибаутки.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E41E9A">
        <w:trPr>
          <w:trHeight w:hRule="exact" w:val="49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>
              <w:rPr>
                <w:rStyle w:val="23"/>
              </w:rPr>
              <w:t>4.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800"/>
              <w:jc w:val="both"/>
            </w:pPr>
            <w:r>
              <w:rPr>
                <w:rStyle w:val="23"/>
              </w:rPr>
              <w:t>Музыкально-фольклорные игры.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E41E9A">
        <w:trPr>
          <w:trHeight w:hRule="exact" w:val="145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5.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485" w:lineRule="exact"/>
              <w:ind w:firstLine="800"/>
              <w:jc w:val="both"/>
            </w:pPr>
            <w:r>
              <w:rPr>
                <w:rStyle w:val="23"/>
              </w:rPr>
              <w:t xml:space="preserve">Народный календарь, зима. Темы: обычаи и обряды Святок, Рождества; </w:t>
            </w:r>
            <w:proofErr w:type="spellStart"/>
            <w:r>
              <w:rPr>
                <w:rStyle w:val="23"/>
              </w:rPr>
              <w:t>колядования</w:t>
            </w:r>
            <w:proofErr w:type="spell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ряжения</w:t>
            </w:r>
            <w:proofErr w:type="spellEnd"/>
            <w:r>
              <w:rPr>
                <w:rStyle w:val="23"/>
              </w:rPr>
              <w:t>; масленица.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E41E9A">
        <w:trPr>
          <w:trHeight w:hRule="exact" w:val="145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>
              <w:rPr>
                <w:rStyle w:val="23"/>
              </w:rPr>
              <w:t>6.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485" w:lineRule="exact"/>
              <w:ind w:firstLine="800"/>
              <w:jc w:val="both"/>
            </w:pPr>
            <w:r>
              <w:rPr>
                <w:rStyle w:val="23"/>
              </w:rPr>
              <w:t>Быт и уклад. Темы: дом - изба и терем, части дома, домашняя утварь. Предназначение украшения жилища.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E41E9A">
        <w:trPr>
          <w:trHeight w:hRule="exact" w:val="145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7.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485" w:lineRule="exact"/>
              <w:ind w:firstLine="800"/>
              <w:jc w:val="both"/>
            </w:pPr>
            <w:r>
              <w:rPr>
                <w:rStyle w:val="23"/>
              </w:rPr>
              <w:t>Народный календарь - весна. Темы: обычаи и обряды весеннего земледельческого календаря; жаворонки; равноденствие; Егорий - вешний.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E41E9A">
        <w:trPr>
          <w:trHeight w:hRule="exact" w:val="97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8.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485" w:lineRule="exact"/>
              <w:ind w:firstLine="800"/>
              <w:jc w:val="both"/>
            </w:pPr>
            <w:r>
              <w:rPr>
                <w:rStyle w:val="23"/>
              </w:rPr>
              <w:t>Быт и уклад. Народный костюм. Русские народные ударные инструменты.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E41E9A">
        <w:trPr>
          <w:trHeight w:hRule="exact" w:val="50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41E9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800"/>
              <w:jc w:val="both"/>
            </w:pPr>
            <w:r>
              <w:rPr>
                <w:rStyle w:val="26"/>
              </w:rPr>
              <w:t>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32</w:t>
            </w:r>
          </w:p>
        </w:tc>
      </w:tr>
    </w:tbl>
    <w:p w:rsidR="00E41E9A" w:rsidRDefault="00E41E9A">
      <w:pPr>
        <w:framePr w:w="9586" w:wrap="notBeside" w:vAnchor="text" w:hAnchor="text" w:xAlign="center" w:y="1"/>
        <w:rPr>
          <w:sz w:val="2"/>
          <w:szCs w:val="2"/>
        </w:rPr>
      </w:pPr>
    </w:p>
    <w:p w:rsidR="00E41E9A" w:rsidRDefault="00E41E9A">
      <w:pPr>
        <w:spacing w:line="480" w:lineRule="exact"/>
      </w:pPr>
    </w:p>
    <w:p w:rsidR="00E41E9A" w:rsidRDefault="00E106DC">
      <w:pPr>
        <w:pStyle w:val="32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Второй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1675"/>
      </w:tblGrid>
      <w:tr w:rsidR="00E41E9A">
        <w:trPr>
          <w:trHeight w:hRule="exact" w:val="3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 xml:space="preserve">№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Тема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Количество</w:t>
            </w:r>
          </w:p>
        </w:tc>
      </w:tr>
      <w:tr w:rsidR="00E41E9A">
        <w:trPr>
          <w:trHeight w:hRule="exact" w:val="384"/>
          <w:jc w:val="center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41E9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9A" w:rsidRDefault="00E41E9A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9A" w:rsidRDefault="00E106D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часов</w:t>
            </w:r>
          </w:p>
        </w:tc>
      </w:tr>
    </w:tbl>
    <w:p w:rsidR="00E41E9A" w:rsidRDefault="00E41E9A">
      <w:pPr>
        <w:framePr w:w="9586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1675"/>
      </w:tblGrid>
      <w:tr w:rsidR="00B21FD8" w:rsidTr="00B21FD8">
        <w:trPr>
          <w:trHeight w:hRule="exact" w:val="194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Народный календарь - осень. </w:t>
            </w:r>
            <w:proofErr w:type="gramStart"/>
            <w:r>
              <w:rPr>
                <w:rStyle w:val="23"/>
              </w:rPr>
              <w:t>Темы: осенние обряды «Дожинки», «Последний сноп»; приметные деньки народного календаря (</w:t>
            </w:r>
            <w:proofErr w:type="spellStart"/>
            <w:r>
              <w:rPr>
                <w:rStyle w:val="23"/>
              </w:rPr>
              <w:t>новолетие</w:t>
            </w:r>
            <w:proofErr w:type="spellEnd"/>
            <w:r>
              <w:rPr>
                <w:rStyle w:val="23"/>
              </w:rPr>
              <w:t>, «журавлиное вече», равноденствие, покров, ледостав и т.п.)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5" w:lineRule="exact"/>
              <w:ind w:firstLine="780"/>
              <w:jc w:val="both"/>
            </w:pPr>
            <w:r>
              <w:rPr>
                <w:rStyle w:val="23"/>
              </w:rPr>
              <w:t>Быт и уклад. Темы: русская свадьба, свадебная игра. Фольклорная композиция «кукольная свадебка».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9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Народный календарь - зимние обряды. Темы: </w:t>
            </w:r>
            <w:proofErr w:type="spellStart"/>
            <w:r>
              <w:rPr>
                <w:rStyle w:val="23"/>
              </w:rPr>
              <w:t>калядования</w:t>
            </w:r>
            <w:proofErr w:type="spellEnd"/>
            <w:r>
              <w:rPr>
                <w:rStyle w:val="23"/>
              </w:rPr>
              <w:t xml:space="preserve">, посиделки, </w:t>
            </w:r>
            <w:proofErr w:type="spellStart"/>
            <w:r>
              <w:rPr>
                <w:rStyle w:val="23"/>
              </w:rPr>
              <w:t>ряжения</w:t>
            </w:r>
            <w:proofErr w:type="spellEnd"/>
            <w:r>
              <w:rPr>
                <w:rStyle w:val="23"/>
              </w:rPr>
              <w:t>, гадания, подблюдные песни. Фольклорная композиция «Пришла коляда накануне Рождества».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Детский фольклор. </w:t>
            </w:r>
            <w:proofErr w:type="gramStart"/>
            <w:r>
              <w:rPr>
                <w:rStyle w:val="23"/>
              </w:rPr>
              <w:t>Темы: загадки, пословицы и поговорки, дразнилки, страшилки; сказки, музыкальные элементы сказки.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3"/>
              </w:rPr>
              <w:t>Музыкально-фольклорные игры.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94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Народный календарь - зимне-весенние традиции. Темы: Масленица. Дни масленичной недели, блины, масленичные катания, </w:t>
            </w:r>
            <w:proofErr w:type="spellStart"/>
            <w:r>
              <w:rPr>
                <w:rStyle w:val="23"/>
              </w:rPr>
              <w:t>гостевание</w:t>
            </w:r>
            <w:proofErr w:type="spellEnd"/>
            <w:r>
              <w:rPr>
                <w:rStyle w:val="23"/>
              </w:rPr>
              <w:t>; фольклорная композиция «Масленица»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Жанры народной музыки. Темы: хороводы, весенние и летние хороводы, хороводные игры. Русские народные духовые инструменты.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9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Народный календарь - весенние традиции и обряды. Темы: встреча Весны, встреча птиц «Сороки», пост и Пасха, Красная горка, обряд </w:t>
            </w:r>
            <w:proofErr w:type="spellStart"/>
            <w:r>
              <w:rPr>
                <w:rStyle w:val="23"/>
              </w:rPr>
              <w:t>окликания</w:t>
            </w:r>
            <w:proofErr w:type="spellEnd"/>
            <w:r>
              <w:rPr>
                <w:rStyle w:val="23"/>
              </w:rPr>
              <w:t xml:space="preserve"> молодых.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3"/>
              </w:rPr>
              <w:t>Фольклорные традиции своего региона.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B21FD8" w:rsidTr="00B21FD8">
        <w:trPr>
          <w:trHeight w:hRule="exact" w:val="5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6"/>
              </w:rPr>
              <w:t>Всего: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33</w:t>
            </w:r>
          </w:p>
        </w:tc>
      </w:tr>
    </w:tbl>
    <w:p w:rsidR="00E41E9A" w:rsidRDefault="00E41E9A">
      <w:pPr>
        <w:rPr>
          <w:sz w:val="2"/>
          <w:szCs w:val="2"/>
        </w:rPr>
      </w:pPr>
    </w:p>
    <w:p w:rsidR="00E41E9A" w:rsidRDefault="00E41E9A">
      <w:pPr>
        <w:rPr>
          <w:sz w:val="2"/>
          <w:szCs w:val="2"/>
        </w:rPr>
        <w:sectPr w:rsidR="00E41E9A">
          <w:pgSz w:w="11900" w:h="16840"/>
          <w:pgMar w:top="1010" w:right="744" w:bottom="1077" w:left="1571" w:header="0" w:footer="3" w:gutter="0"/>
          <w:cols w:space="720"/>
          <w:noEndnote/>
          <w:titlePg/>
          <w:docGrid w:linePitch="360"/>
        </w:sectPr>
      </w:pPr>
    </w:p>
    <w:p w:rsidR="00E41E9A" w:rsidRDefault="00A0527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87110" cy="8552815"/>
                <wp:effectExtent l="63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855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E9A" w:rsidRDefault="00E106DC">
                            <w:pPr>
                              <w:pStyle w:val="32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</w:rPr>
                              <w:t>Третий год обучения</w:t>
                            </w:r>
                          </w:p>
                          <w:p w:rsidR="00E41E9A" w:rsidRDefault="00E41E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479.3pt;height:673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BqrQ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" filled="f" stroked="f">
                <v:textbox style="mso-fit-shape-to-text:t" inset="0,0,0,0">
                  <w:txbxContent>
                    <w:p w:rsidR="00E41E9A" w:rsidRDefault="00E106DC">
                      <w:pPr>
                        <w:pStyle w:val="32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</w:rPr>
                        <w:t>Третий год обучения</w:t>
                      </w:r>
                    </w:p>
                    <w:p w:rsidR="00E41E9A" w:rsidRDefault="00E41E9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1675"/>
      </w:tblGrid>
      <w:tr w:rsidR="00B21FD8" w:rsidTr="00B21FD8">
        <w:trPr>
          <w:trHeight w:hRule="exact" w:val="5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rPr>
                <w:sz w:val="10"/>
                <w:szCs w:val="1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63500" distR="63500" simplePos="0" relativeHeight="251657729" behindDoc="0" locked="0" layoutInCell="1" allowOverlap="1" wp14:anchorId="4EED2D3B" wp14:editId="7BED0FD0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87630</wp:posOffset>
                      </wp:positionV>
                      <wp:extent cx="484505" cy="177800"/>
                      <wp:effectExtent l="0" t="0" r="10795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1E9A" w:rsidRDefault="00E106DC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Exact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Style w:val="2Exact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Exact"/>
                                    </w:rPr>
                                    <w:t>/п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4.3pt;margin-top:6.9pt;width:38.15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/dsQIAAK8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" filled="f" stroked="f">
                      <v:textbox style="mso-fit-shape-to-text:t" inset="0,0,0,0">
                        <w:txbxContent>
                          <w:p w:rsidR="00E41E9A" w:rsidRDefault="00E106DC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/п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rPr>
                <w:sz w:val="10"/>
                <w:szCs w:val="1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63500" distR="63500" simplePos="0" relativeHeight="251657730" behindDoc="0" locked="0" layoutInCell="1" allowOverlap="1" wp14:anchorId="57160543" wp14:editId="02D4AE4A">
                      <wp:simplePos x="0" y="0"/>
                      <wp:positionH relativeFrom="margin">
                        <wp:posOffset>1953895</wp:posOffset>
                      </wp:positionH>
                      <wp:positionV relativeFrom="paragraph">
                        <wp:posOffset>90805</wp:posOffset>
                      </wp:positionV>
                      <wp:extent cx="417830" cy="177800"/>
                      <wp:effectExtent l="0" t="0" r="1270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1E9A" w:rsidRDefault="00E106DC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Exact"/>
                                    </w:rPr>
                                    <w:t>Тема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53.85pt;margin-top:7.15pt;width:32.9pt;height:1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09sg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" filled="f" stroked="f">
                      <v:textbox style="mso-fit-shape-to-text:t" inset="0,0,0,0">
                        <w:txbxContent>
                          <w:p w:rsidR="00E41E9A" w:rsidRDefault="00E106DC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Тема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Количество часов</w:t>
            </w:r>
          </w:p>
        </w:tc>
      </w:tr>
      <w:tr w:rsidR="00B21FD8" w:rsidTr="00B21FD8">
        <w:trPr>
          <w:trHeight w:hRule="exact" w:val="19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5" w:lineRule="exact"/>
              <w:ind w:firstLine="780"/>
              <w:jc w:val="both"/>
            </w:pPr>
            <w:r>
              <w:rPr>
                <w:rStyle w:val="23"/>
              </w:rPr>
              <w:t xml:space="preserve">Народный календарь - осень. Темы: приметные деньки. Семён - </w:t>
            </w:r>
            <w:proofErr w:type="spellStart"/>
            <w:r>
              <w:rPr>
                <w:rStyle w:val="23"/>
              </w:rPr>
              <w:t>летопродавец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осенины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новолетие</w:t>
            </w:r>
            <w:proofErr w:type="spellEnd"/>
            <w:r>
              <w:rPr>
                <w:rStyle w:val="23"/>
              </w:rPr>
              <w:t xml:space="preserve">; вторые </w:t>
            </w:r>
            <w:proofErr w:type="spellStart"/>
            <w:r>
              <w:rPr>
                <w:rStyle w:val="23"/>
              </w:rPr>
              <w:t>осенины</w:t>
            </w:r>
            <w:proofErr w:type="spellEnd"/>
            <w:r>
              <w:rPr>
                <w:rStyle w:val="23"/>
              </w:rPr>
              <w:t>, «бабье лето», Рождество Богородицы; Покров.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Быт и уклад. Темы: свадебная игра. </w:t>
            </w:r>
            <w:proofErr w:type="gramStart"/>
            <w:r>
              <w:rPr>
                <w:rStyle w:val="23"/>
              </w:rPr>
              <w:t>Сватовство, девичник, приданое, приезд свадебного поезда, выкуп, венчание, традиции свадебного пира.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3"/>
              </w:rPr>
              <w:t>Музыкально-фольклорные игры.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90" w:lineRule="exact"/>
              <w:ind w:firstLine="780"/>
              <w:jc w:val="both"/>
            </w:pPr>
            <w:r>
              <w:rPr>
                <w:rStyle w:val="23"/>
              </w:rPr>
              <w:t xml:space="preserve">Жанры народной музыки. Темы: былины и </w:t>
            </w:r>
            <w:proofErr w:type="spellStart"/>
            <w:r>
              <w:rPr>
                <w:rStyle w:val="23"/>
              </w:rPr>
              <w:t>скоморошины</w:t>
            </w:r>
            <w:proofErr w:type="spellEnd"/>
            <w:r>
              <w:rPr>
                <w:rStyle w:val="23"/>
              </w:rPr>
              <w:t>; искусство скоморохов.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Народный календарь - зима. Темы: зимний солнцеворот, Рождество Христово, вертеп. Фольклорная композиция «Вертеп».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Жанры народной музыки. Темы: колядки, </w:t>
            </w:r>
            <w:proofErr w:type="spellStart"/>
            <w:r>
              <w:rPr>
                <w:rStyle w:val="23"/>
              </w:rPr>
              <w:t>Христославия</w:t>
            </w:r>
            <w:proofErr w:type="spellEnd"/>
            <w:r>
              <w:rPr>
                <w:rStyle w:val="23"/>
              </w:rPr>
              <w:t>, подблюдные песни, зимние хороводы. Русские народные духовые и струнные инструменты.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Быт и уклад. Темы: Традиции Великого поста. Духовные стихи, Постовые (</w:t>
            </w:r>
            <w:proofErr w:type="spellStart"/>
            <w:r>
              <w:rPr>
                <w:rStyle w:val="23"/>
              </w:rPr>
              <w:t>говейные</w:t>
            </w:r>
            <w:proofErr w:type="spellEnd"/>
            <w:r>
              <w:rPr>
                <w:rStyle w:val="23"/>
              </w:rPr>
              <w:t>) хороводы. Приготовление к Пасхе.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94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Народный календарь - весенне-летний цикл. Темы: Приметные деньки - Герасим-</w:t>
            </w:r>
            <w:proofErr w:type="spellStart"/>
            <w:r>
              <w:rPr>
                <w:rStyle w:val="23"/>
              </w:rPr>
              <w:t>грачевник</w:t>
            </w:r>
            <w:proofErr w:type="spellEnd"/>
            <w:r>
              <w:rPr>
                <w:rStyle w:val="23"/>
              </w:rPr>
              <w:t xml:space="preserve">, Сорок мучеников </w:t>
            </w:r>
            <w:proofErr w:type="spellStart"/>
            <w:r>
              <w:rPr>
                <w:rStyle w:val="23"/>
              </w:rPr>
              <w:t>Севастийских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Средокрестье</w:t>
            </w:r>
            <w:proofErr w:type="spellEnd"/>
            <w:r>
              <w:rPr>
                <w:rStyle w:val="23"/>
              </w:rPr>
              <w:t>, Благовещение, Вербное Воскресение.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3"/>
              </w:rPr>
              <w:t>Фольклорные традиции своего региона.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B21FD8" w:rsidTr="00B21FD8">
        <w:trPr>
          <w:trHeight w:hRule="exact" w:val="5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6"/>
              </w:rPr>
              <w:t>Всего: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33</w:t>
            </w:r>
          </w:p>
        </w:tc>
      </w:tr>
    </w:tbl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Pr="00B21FD8" w:rsidRDefault="00B21FD8" w:rsidP="00B21FD8">
      <w:pPr>
        <w:spacing w:line="280" w:lineRule="exact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Четвертый</w:t>
      </w:r>
      <w:r w:rsidRPr="00B21FD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год обучения</w:t>
      </w:r>
    </w:p>
    <w:tbl>
      <w:tblPr>
        <w:tblpPr w:leftFromText="180" w:rightFromText="180" w:vertAnchor="text" w:horzAnchor="margin" w:tblpY="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1675"/>
      </w:tblGrid>
      <w:tr w:rsidR="00B21FD8" w:rsidTr="00B21FD8">
        <w:trPr>
          <w:trHeight w:hRule="exact" w:val="49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 xml:space="preserve">№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3"/>
              </w:rPr>
              <w:t>Тема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Всего часов</w:t>
            </w:r>
          </w:p>
        </w:tc>
      </w:tr>
      <w:tr w:rsidR="00B21FD8" w:rsidTr="00B21FD8">
        <w:trPr>
          <w:trHeight w:hRule="exact" w:val="19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Народный календарь - осенние традиции и обряды. Темы: обряд «Похороны мух», Воздвиженье, третья встреча осени, окончание уборки урожая, капустники. Фольклорная композиция «Капустник».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242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Быт и уклад. Жилище и утварь Темы: Региональные различия русской деревенской архитектуры; орудия труда земледельца, народные промыслы, русская игрушка (тряпичная, соломенная, деревянная и глиняная).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3"/>
              </w:rPr>
              <w:t>Музыкально-фольклорные игры.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Жанры народной музыки. Темы: лирическая протяжная песня, шуточные и плясовые песни, русская частушка. Народные инструменты - гармони.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94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>Народный календарь - зима. Традиции святых и страшных вечеров. Святочные посиделки, целовальные игры. Фольклорная композиция «Раз в крещенский вечерок».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0" w:lineRule="exact"/>
              <w:ind w:firstLine="780"/>
              <w:jc w:val="both"/>
            </w:pPr>
            <w:r>
              <w:rPr>
                <w:rStyle w:val="23"/>
              </w:rPr>
              <w:t xml:space="preserve">Семейные праздники и обряды. Темы: родины, крестины, именины, свадьба, проводы в рекруты, </w:t>
            </w:r>
            <w:proofErr w:type="gramStart"/>
            <w:r>
              <w:rPr>
                <w:rStyle w:val="23"/>
              </w:rPr>
              <w:t>похоронный</w:t>
            </w:r>
            <w:proofErr w:type="gramEnd"/>
            <w:r>
              <w:rPr>
                <w:rStyle w:val="23"/>
              </w:rPr>
              <w:t xml:space="preserve"> и поминальные обряды.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90" w:lineRule="exact"/>
              <w:ind w:firstLine="780"/>
              <w:jc w:val="both"/>
            </w:pPr>
            <w:r>
              <w:rPr>
                <w:rStyle w:val="23"/>
              </w:rPr>
              <w:t>Быт и уклад. Народный костюм. Региональные особенности народного костюма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B21FD8" w:rsidTr="00B21FD8">
        <w:trPr>
          <w:trHeight w:hRule="exact" w:val="14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485" w:lineRule="exact"/>
              <w:ind w:firstLine="780"/>
              <w:jc w:val="both"/>
            </w:pPr>
            <w:r>
              <w:rPr>
                <w:rStyle w:val="23"/>
              </w:rPr>
              <w:t>Народный календарь - весенне-летний цикл. Темы: первый выгон скота - Егорьев день (Георгий Победоносец), Троицкая неделя, Иван Купала.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B21FD8" w:rsidTr="00B21FD8">
        <w:trPr>
          <w:trHeight w:hRule="exact" w:val="4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3"/>
              </w:rPr>
              <w:t>Фольклорные традиции своего региона.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B21FD8" w:rsidTr="00B21FD8">
        <w:trPr>
          <w:trHeight w:hRule="exact" w:val="5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780"/>
              <w:jc w:val="both"/>
            </w:pPr>
            <w:r>
              <w:rPr>
                <w:rStyle w:val="26"/>
              </w:rPr>
              <w:t>Всего: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FD8" w:rsidRDefault="00B21FD8" w:rsidP="00B21FD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6"/>
              </w:rPr>
              <w:t>33</w:t>
            </w:r>
          </w:p>
        </w:tc>
      </w:tr>
    </w:tbl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B21FD8" w:rsidRDefault="00B21FD8" w:rsidP="00B21FD8">
      <w:pPr>
        <w:pStyle w:val="10"/>
        <w:keepNext/>
        <w:keepLines/>
        <w:shd w:val="clear" w:color="auto" w:fill="auto"/>
        <w:spacing w:before="448" w:after="0" w:line="280" w:lineRule="exact"/>
        <w:ind w:right="320" w:firstLine="0"/>
        <w:jc w:val="right"/>
      </w:pPr>
      <w:bookmarkStart w:id="11" w:name="bookmark10"/>
      <w:r>
        <w:lastRenderedPageBreak/>
        <w:t xml:space="preserve">ТРЕБОВАНИЯ К УРОВНЮ ПОДГОТОВКИ </w:t>
      </w:r>
      <w:proofErr w:type="gramStart"/>
      <w:r>
        <w:t>ОБУЧАЮЩИХСЯ</w:t>
      </w:r>
      <w:bookmarkEnd w:id="11"/>
      <w:proofErr w:type="gramEnd"/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Результатом освоения программы «Народное музыкальное творчество» является приобретение обучающимися следующих знаний, умений и навыков: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480" w:lineRule="exact"/>
        <w:ind w:firstLine="720"/>
        <w:jc w:val="both"/>
      </w:pPr>
      <w:r>
        <w:t>знание жанров отечественного народного устного и музыкального творчества, обрядов и народных праздников;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80" w:lineRule="exact"/>
        <w:ind w:firstLine="720"/>
        <w:jc w:val="both"/>
      </w:pPr>
      <w:r>
        <w:t>знание особенностей исполнения народных песен, танцев, наигрышей;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80" w:lineRule="exact"/>
        <w:ind w:firstLine="720"/>
        <w:jc w:val="both"/>
      </w:pPr>
      <w:r>
        <w:t>знание специфики средств выразительности музыкального фольклора;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80" w:lineRule="exact"/>
        <w:ind w:firstLine="720"/>
        <w:jc w:val="both"/>
      </w:pPr>
      <w:r>
        <w:t>знания музыкальной терминологии;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24"/>
        </w:tabs>
        <w:spacing w:before="0" w:after="0" w:line="480" w:lineRule="exact"/>
        <w:ind w:firstLine="720"/>
        <w:jc w:val="both"/>
      </w:pPr>
      <w:r>
        <w:t>умение анализировать устный, музыкальный и танцевальный фольклор;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80" w:lineRule="exact"/>
        <w:ind w:firstLine="720"/>
        <w:jc w:val="both"/>
      </w:pPr>
      <w:r>
        <w:t>владение навыками записи музыкального фольклора;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412" w:line="480" w:lineRule="exact"/>
        <w:ind w:firstLine="720"/>
        <w:jc w:val="both"/>
      </w:pPr>
      <w:r>
        <w:t>умение применять теоретические знания в исполнительской практике.</w:t>
      </w:r>
    </w:p>
    <w:p w:rsidR="00B21FD8" w:rsidRDefault="00B21FD8" w:rsidP="00B21FD8">
      <w:pPr>
        <w:pStyle w:val="50"/>
        <w:numPr>
          <w:ilvl w:val="0"/>
          <w:numId w:val="5"/>
        </w:numPr>
        <w:shd w:val="clear" w:color="auto" w:fill="auto"/>
        <w:tabs>
          <w:tab w:val="left" w:pos="1445"/>
        </w:tabs>
        <w:spacing w:before="0" w:line="490" w:lineRule="exact"/>
        <w:ind w:left="1440" w:right="500"/>
      </w:pPr>
      <w:r>
        <w:rPr>
          <w:rStyle w:val="51"/>
          <w:b/>
          <w:bCs/>
        </w:rPr>
        <w:t xml:space="preserve">ФОРМЫ И МЕТОДЫ КОНТРОЛЯ, СИСТЕМА ОЦЕНОК </w:t>
      </w:r>
      <w:r>
        <w:t>1. Аттестация: цели, виды, форма, содержание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Основными принципами проведения и организации всех видов контроля успеваемости является систематичность, учёт индивидуальных особенностей обучаемого и коллегиальность (для промежуточной аттестации).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В качестве средств текущего контроля успеваемости могут использоваться устные и письменные опросы, олимпиады, тематические праздники, классные вечера и др.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 xml:space="preserve">Текущий контроль успеваемости </w:t>
      </w:r>
      <w:proofErr w:type="gramStart"/>
      <w:r>
        <w:t>обучающихся</w:t>
      </w:r>
      <w:proofErr w:type="gramEnd"/>
      <w:r>
        <w:t xml:space="preserve"> проводится в счет аудиторного времени, предусмотренного на учебный предмет.</w:t>
      </w:r>
    </w:p>
    <w:p w:rsidR="00B21FD8" w:rsidRDefault="00B21FD8" w:rsidP="00B21FD8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Промежуточная аттестация проводится в целях определения достижений учащихся на определенном этапе обучения.</w:t>
      </w:r>
    </w:p>
    <w:p w:rsidR="00E41E9A" w:rsidRPr="00B21FD8" w:rsidRDefault="00B21FD8" w:rsidP="00B21F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1FD8">
        <w:rPr>
          <w:rFonts w:ascii="Times New Roman" w:hAnsi="Times New Roman" w:cs="Times New Roman"/>
          <w:sz w:val="28"/>
        </w:rPr>
        <w:t>Форму, время и виды проведения промежуточной аттестации по предмету «Народное музыкальное творчество» образовательное учреждение устанавливает самостоятельно. Формой промежуточной аттестации может быть контрольный урок, зачёт, а также - участие в каких-либо других творческих мероприятиях. В случае</w:t>
      </w:r>
      <w:proofErr w:type="gramStart"/>
      <w:r w:rsidRPr="00B21FD8">
        <w:rPr>
          <w:rFonts w:ascii="Times New Roman" w:hAnsi="Times New Roman" w:cs="Times New Roman"/>
          <w:sz w:val="28"/>
        </w:rPr>
        <w:t>,</w:t>
      </w:r>
      <w:proofErr w:type="gramEnd"/>
      <w:r w:rsidRPr="00B21FD8">
        <w:rPr>
          <w:rFonts w:ascii="Times New Roman" w:hAnsi="Times New Roman" w:cs="Times New Roman"/>
          <w:sz w:val="28"/>
        </w:rPr>
        <w:t xml:space="preserve"> если по предмету «Народное музыкальное</w:t>
      </w: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lastRenderedPageBreak/>
        <w:t>творчество» промежуточная аттестация проходит в форме творческого показа, его можно приравнивать к зачету или контрольному уроку. Видами промежуточной аттестации также являются: устный ответ, письменная работа</w:t>
      </w:r>
      <w:r>
        <w:rPr>
          <w:rStyle w:val="27"/>
        </w:rPr>
        <w:t xml:space="preserve">, </w:t>
      </w:r>
      <w:r>
        <w:t>творческие просмотры.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График текущей и промежуточной аттестации: текущая аттестация проводится в форме контрольных уроков в 1, 3, 5 и 7 полугодии по учебному материалу согласно календарно-тематическому плану. Промежуточная аттестация проводится в форме зачётов во 2, 4, 6 и 8 полугодии согласно календарно-тематическому плану.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left="720" w:right="4840" w:firstLine="0"/>
      </w:pPr>
      <w:r>
        <w:rPr>
          <w:rStyle w:val="21"/>
        </w:rPr>
        <w:t>Содержание аттестации -</w:t>
      </w:r>
      <w:r>
        <w:t xml:space="preserve"> приметы народного календаря,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left="720" w:firstLine="0"/>
      </w:pPr>
      <w:r>
        <w:t xml:space="preserve">-народные обычаи и обряды календарно-земледельческого цикла, </w:t>
      </w:r>
      <w:proofErr w:type="gramStart"/>
      <w:r>
        <w:t>-с</w:t>
      </w:r>
      <w:proofErr w:type="gramEnd"/>
      <w:r>
        <w:t>емейно-бытовые обычаи и обряды,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-жанры устного и музыкально-поэтического творчества,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-классификация народных музыкальных инструментов,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-быт и уклад жизни русского народа.</w:t>
      </w:r>
    </w:p>
    <w:p w:rsidR="00B21FD8" w:rsidRDefault="00B21FD8" w:rsidP="00B21FD8">
      <w:pPr>
        <w:pStyle w:val="60"/>
        <w:shd w:val="clear" w:color="auto" w:fill="auto"/>
        <w:ind w:left="20"/>
      </w:pPr>
      <w:r>
        <w:t>2. Критерии оценки</w:t>
      </w:r>
    </w:p>
    <w:p w:rsidR="00B21FD8" w:rsidRDefault="00B21FD8" w:rsidP="00B21FD8">
      <w:pPr>
        <w:pStyle w:val="20"/>
        <w:numPr>
          <w:ilvl w:val="0"/>
          <w:numId w:val="6"/>
        </w:numPr>
        <w:shd w:val="clear" w:color="auto" w:fill="auto"/>
        <w:tabs>
          <w:tab w:val="left" w:pos="984"/>
        </w:tabs>
        <w:spacing w:before="0" w:after="0" w:line="480" w:lineRule="exact"/>
        <w:ind w:firstLine="720"/>
        <w:jc w:val="both"/>
      </w:pPr>
      <w:r>
        <w:rPr>
          <w:rStyle w:val="28"/>
        </w:rPr>
        <w:t xml:space="preserve">(«удовлетворительно») </w:t>
      </w:r>
      <w:r>
        <w:t>- неполный и неточный ответ, допущено несколько ошибок. Ответ пассивный, не эмоциональный.</w:t>
      </w:r>
    </w:p>
    <w:p w:rsidR="00B21FD8" w:rsidRDefault="00B21FD8" w:rsidP="00B21FD8">
      <w:pPr>
        <w:pStyle w:val="20"/>
        <w:numPr>
          <w:ilvl w:val="0"/>
          <w:numId w:val="6"/>
        </w:numPr>
        <w:shd w:val="clear" w:color="auto" w:fill="auto"/>
        <w:tabs>
          <w:tab w:val="left" w:pos="984"/>
        </w:tabs>
        <w:spacing w:before="0" w:after="0" w:line="480" w:lineRule="exact"/>
        <w:ind w:firstLine="720"/>
        <w:jc w:val="both"/>
      </w:pPr>
      <w:r>
        <w:rPr>
          <w:rStyle w:val="28"/>
        </w:rPr>
        <w:t xml:space="preserve">(«хорошо») </w:t>
      </w:r>
      <w:r>
        <w:t>- ответ полный, но допущены неточности. Ответ заинтересованный и эмоциональный.</w:t>
      </w:r>
    </w:p>
    <w:p w:rsidR="00B21FD8" w:rsidRDefault="00B21FD8" w:rsidP="00B21FD8">
      <w:pPr>
        <w:pStyle w:val="20"/>
        <w:numPr>
          <w:ilvl w:val="0"/>
          <w:numId w:val="6"/>
        </w:numPr>
        <w:shd w:val="clear" w:color="auto" w:fill="auto"/>
        <w:tabs>
          <w:tab w:val="left" w:pos="984"/>
        </w:tabs>
        <w:spacing w:before="0" w:after="0" w:line="480" w:lineRule="exact"/>
        <w:ind w:firstLine="720"/>
        <w:jc w:val="both"/>
      </w:pPr>
      <w:r>
        <w:rPr>
          <w:rStyle w:val="28"/>
        </w:rPr>
        <w:t xml:space="preserve">(«отлично») - </w:t>
      </w:r>
      <w:r>
        <w:t>яркий, осмысленный и выразительный ответ, полно и точно поданный материал.</w:t>
      </w:r>
    </w:p>
    <w:p w:rsidR="00B21FD8" w:rsidRDefault="00B21FD8" w:rsidP="00B21FD8">
      <w:pPr>
        <w:pStyle w:val="20"/>
        <w:shd w:val="clear" w:color="auto" w:fill="auto"/>
        <w:spacing w:before="0" w:after="340" w:line="480" w:lineRule="exact"/>
        <w:ind w:firstLine="720"/>
        <w:jc w:val="both"/>
      </w:pPr>
      <w: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t>-»</w:t>
      </w:r>
      <w:proofErr w:type="gramEnd"/>
      <w:r>
        <w:t>, что даст возможность более конкретно отметить выступление учащегося.</w:t>
      </w: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B21FD8" w:rsidRDefault="00B21FD8" w:rsidP="00B21FD8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030"/>
        </w:tabs>
        <w:spacing w:after="0" w:line="280" w:lineRule="exact"/>
        <w:ind w:left="1620" w:firstLine="0"/>
        <w:jc w:val="both"/>
      </w:pPr>
      <w:bookmarkStart w:id="12" w:name="bookmark11"/>
      <w:r>
        <w:lastRenderedPageBreak/>
        <w:t>Методическое обеспечение учебного процесса</w:t>
      </w:r>
      <w:bookmarkEnd w:id="12"/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Основная форма учебной и воспитательной работы - урок в классе, обычно включающий в себя проверку выполненного задания, совместную работу педагога и учащихся по теме урока, рекомендации педагога относительно способов самостоятельной работы обучающихся.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Виды аудиторных учебных занятий по предмету «Народное музыкальное творчество»: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480" w:lineRule="exact"/>
        <w:ind w:firstLine="720"/>
        <w:jc w:val="both"/>
      </w:pPr>
      <w:r>
        <w:t>рассказ/беседа на одну из тем (народный календарь, жанры русского фольклора, традиционный русский быт и уклад жизни);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480" w:lineRule="exact"/>
        <w:ind w:firstLine="720"/>
        <w:jc w:val="both"/>
      </w:pPr>
      <w:r>
        <w:t>слушание и восприятие музыки, видео просмотр обрядовых действ;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480" w:lineRule="exact"/>
        <w:ind w:firstLine="720"/>
        <w:jc w:val="both"/>
      </w:pPr>
      <w:r>
        <w:t>практическое освоение различных жанров устного, песенного, инструментального и хореографического фольклора;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480" w:lineRule="exact"/>
        <w:ind w:firstLine="720"/>
        <w:jc w:val="both"/>
      </w:pPr>
      <w:r>
        <w:t>постановка фольклорных композиций согласно тематическому плану;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480" w:lineRule="exact"/>
        <w:ind w:firstLine="720"/>
        <w:jc w:val="both"/>
      </w:pPr>
      <w:r>
        <w:t>музыкально-фольклорные игры;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480" w:lineRule="exact"/>
        <w:ind w:firstLine="720"/>
        <w:jc w:val="both"/>
      </w:pPr>
      <w:r>
        <w:t>посещение специализированных музеев, выставок и экспозиций;</w:t>
      </w:r>
    </w:p>
    <w:p w:rsidR="00B21FD8" w:rsidRDefault="00B21FD8" w:rsidP="00B21FD8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480" w:lineRule="exact"/>
        <w:ind w:firstLine="720"/>
        <w:jc w:val="both"/>
      </w:pPr>
      <w:r>
        <w:t>посещение фольклорных праздников.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Аудиторные занятия по предмету «Народное музыкальное творчество» должны быть построены на сочетании различных видов деятельности, включающих практические и творческие задания (слушание, видео просмотр, пение, игра на народных инструментах и др.). Частая смена видов деятельности позволит сохранить работоспособность обучающихся, остроту восприятия материала.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уровня подготовки.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Особенности программы «Народное музыкальное творчество» связаны с цикличностью народного земледельческого календаря, с повторностью и периодичностью обрядов и приуроченных песен; с повторностью передаваемых из поколения в поколение семейно-бытовых обрядов и песен.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0"/>
        <w:jc w:val="both"/>
      </w:pPr>
      <w:r>
        <w:lastRenderedPageBreak/>
        <w:t>Таким образом, на протяжении четырёх лет дети изучают одни и те же обряды, обычаи и соответствующий им устный и музыкальный материал, количество и уровень сложности которого увеличивается с каждым годом.</w:t>
      </w:r>
    </w:p>
    <w:p w:rsidR="00B21FD8" w:rsidRDefault="00B21FD8" w:rsidP="00B21FD8">
      <w:pPr>
        <w:pStyle w:val="20"/>
        <w:shd w:val="clear" w:color="auto" w:fill="auto"/>
        <w:spacing w:before="0" w:after="420" w:line="480" w:lineRule="exact"/>
        <w:ind w:firstLine="720"/>
        <w:jc w:val="both"/>
      </w:pPr>
      <w:r>
        <w:t>Методика работы, предложенная в программе, универсальна и может работать на любом локальном стиле традиционной культуры. Она включает в себя конкретные формы разнообразной практики, которые позволяют в полном объёме на протяжении нескольких лет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уроков, основанное на изучении традиционного фольклора, позволяет учащимся не только освоить необходимый учебный материал, но и осознать себя наследниками национальных традиций.</w:t>
      </w: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E41E9A" w:rsidRDefault="00E41E9A">
      <w:pPr>
        <w:spacing w:line="360" w:lineRule="exact"/>
      </w:pPr>
    </w:p>
    <w:p w:rsidR="00B21FD8" w:rsidRDefault="00B21FD8" w:rsidP="00B21FD8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224"/>
        </w:tabs>
        <w:spacing w:after="0" w:line="480" w:lineRule="exact"/>
        <w:ind w:firstLine="720"/>
        <w:jc w:val="both"/>
      </w:pPr>
      <w:bookmarkStart w:id="13" w:name="bookmark12"/>
      <w:r>
        <w:lastRenderedPageBreak/>
        <w:t>МАТЕРИАЛЬНО-ТЕХНИЧЕСКИЕ УСЛОВИЯ РЕАЛИЗАЦИИ</w:t>
      </w:r>
      <w:bookmarkEnd w:id="13"/>
    </w:p>
    <w:p w:rsidR="00B21FD8" w:rsidRDefault="00B21FD8" w:rsidP="00B21FD8">
      <w:pPr>
        <w:pStyle w:val="10"/>
        <w:keepNext/>
        <w:keepLines/>
        <w:shd w:val="clear" w:color="auto" w:fill="auto"/>
        <w:spacing w:after="0" w:line="480" w:lineRule="exact"/>
        <w:ind w:firstLine="0"/>
      </w:pPr>
      <w:bookmarkStart w:id="14" w:name="bookmark13"/>
      <w:r>
        <w:t>ПРОГРАММЫ</w:t>
      </w:r>
      <w:bookmarkEnd w:id="14"/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B21FD8" w:rsidRDefault="00B21FD8" w:rsidP="00B21FD8">
      <w:pPr>
        <w:pStyle w:val="20"/>
        <w:shd w:val="clear" w:color="auto" w:fill="auto"/>
        <w:tabs>
          <w:tab w:val="left" w:pos="7594"/>
        </w:tabs>
        <w:spacing w:before="0" w:after="0" w:line="480" w:lineRule="exact"/>
        <w:ind w:firstLine="720"/>
        <w:jc w:val="both"/>
      </w:pPr>
      <w:r>
        <w:t>Материально-технические условия реализации программы «Народное музыкальное творчество» должны обеспечивать возможность достижения обучающимися результатов, установленных</w:t>
      </w:r>
      <w:r>
        <w:tab/>
        <w:t>федеральными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0"/>
        <w:jc w:val="both"/>
      </w:pPr>
      <w:r>
        <w:t>государственными требованиями.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Минимально необходимый для реализации программы учебного предмета «Народное творчество» перечень аудиторий, специализированных кабинетов и материально-технического обеспечения включает: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учебные аудитории для групповых, мелкогрупповых занятий с роялем/фортепиано;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учебные парты/столы;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proofErr w:type="spellStart"/>
      <w:proofErr w:type="gramStart"/>
      <w:r>
        <w:t>звукотехническое</w:t>
      </w:r>
      <w:proofErr w:type="spellEnd"/>
      <w:r>
        <w:t xml:space="preserve"> оборудование (проигрыватель пластинок и компакт дисков, магнитофон, видеомагнитофон </w:t>
      </w:r>
      <w:r w:rsidRPr="00B21FD8">
        <w:rPr>
          <w:lang w:eastAsia="en-US" w:bidi="en-US"/>
        </w:rPr>
        <w:t>(</w:t>
      </w:r>
      <w:r>
        <w:rPr>
          <w:lang w:val="en-US" w:eastAsia="en-US" w:bidi="en-US"/>
        </w:rPr>
        <w:t>DVD</w:t>
      </w:r>
      <w:r w:rsidRPr="00B21FD8">
        <w:rPr>
          <w:lang w:eastAsia="en-US" w:bidi="en-US"/>
        </w:rPr>
        <w:t xml:space="preserve"> </w:t>
      </w:r>
      <w:r>
        <w:t>проигрыватель), персональный</w:t>
      </w:r>
      <w:proofErr w:type="gramEnd"/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0"/>
      </w:pPr>
      <w:r>
        <w:t>компьютер);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библиотеку, помещения для работы со специализированными материалами (фонотеку, видеотеку, фильмотеку, просмотровый видеозал/класс).</w:t>
      </w:r>
    </w:p>
    <w:p w:rsidR="00B21FD8" w:rsidRDefault="00B21FD8" w:rsidP="00B21FD8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Учебные аудитории должны быть оформлены наглядными пособиями.</w:t>
      </w:r>
    </w:p>
    <w:p w:rsidR="00B21FD8" w:rsidRDefault="00B21FD8" w:rsidP="00B21FD8">
      <w:pPr>
        <w:pStyle w:val="20"/>
        <w:shd w:val="clear" w:color="auto" w:fill="auto"/>
        <w:spacing w:before="0" w:after="420" w:line="480" w:lineRule="exact"/>
        <w:ind w:firstLine="720"/>
        <w:jc w:val="both"/>
      </w:pPr>
      <w: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E41E9A" w:rsidRDefault="00E41E9A">
      <w:pPr>
        <w:spacing w:line="606" w:lineRule="exact"/>
      </w:pPr>
    </w:p>
    <w:p w:rsidR="00E41E9A" w:rsidRDefault="00E41E9A">
      <w:pPr>
        <w:rPr>
          <w:sz w:val="2"/>
          <w:szCs w:val="2"/>
        </w:rPr>
        <w:sectPr w:rsidR="00E41E9A">
          <w:pgSz w:w="11900" w:h="16840"/>
          <w:pgMar w:top="1094" w:right="732" w:bottom="1040" w:left="1583" w:header="0" w:footer="3" w:gutter="0"/>
          <w:cols w:space="720"/>
          <w:noEndnote/>
          <w:docGrid w:linePitch="360"/>
        </w:sectPr>
      </w:pPr>
    </w:p>
    <w:p w:rsidR="00E41E9A" w:rsidRDefault="00E41E9A">
      <w:pPr>
        <w:framePr w:w="9586" w:wrap="notBeside" w:vAnchor="text" w:hAnchor="text" w:xAlign="center" w:y="1"/>
        <w:rPr>
          <w:sz w:val="2"/>
          <w:szCs w:val="2"/>
        </w:rPr>
      </w:pPr>
    </w:p>
    <w:p w:rsidR="00E41E9A" w:rsidRDefault="00E41E9A">
      <w:pPr>
        <w:rPr>
          <w:sz w:val="2"/>
          <w:szCs w:val="2"/>
        </w:rPr>
      </w:pPr>
    </w:p>
    <w:p w:rsidR="00E41E9A" w:rsidRDefault="00E106DC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34"/>
        </w:tabs>
        <w:spacing w:after="0" w:line="480" w:lineRule="exact"/>
        <w:ind w:left="180" w:firstLine="0"/>
        <w:jc w:val="both"/>
      </w:pPr>
      <w:bookmarkStart w:id="15" w:name="bookmark14"/>
      <w:r>
        <w:t xml:space="preserve">СПИСОК </w:t>
      </w:r>
      <w:proofErr w:type="gramStart"/>
      <w:r>
        <w:t>РЕКОМЕНДУЕМОЙ</w:t>
      </w:r>
      <w:proofErr w:type="gramEnd"/>
      <w:r>
        <w:t xml:space="preserve"> МЕТОДИЧЕСКОЙ И УЧЕБНОЙ</w:t>
      </w:r>
      <w:bookmarkEnd w:id="15"/>
    </w:p>
    <w:p w:rsidR="00E41E9A" w:rsidRDefault="00E106DC">
      <w:pPr>
        <w:pStyle w:val="10"/>
        <w:keepNext/>
        <w:keepLines/>
        <w:shd w:val="clear" w:color="auto" w:fill="auto"/>
        <w:spacing w:after="0" w:line="480" w:lineRule="exact"/>
        <w:ind w:right="20" w:firstLine="0"/>
      </w:pPr>
      <w:bookmarkStart w:id="16" w:name="bookmark15"/>
      <w:r>
        <w:t>ЛИТЕРАТУРЫ</w:t>
      </w:r>
      <w:bookmarkEnd w:id="16"/>
    </w:p>
    <w:p w:rsidR="00E41E9A" w:rsidRDefault="00E106DC">
      <w:pPr>
        <w:pStyle w:val="20"/>
        <w:shd w:val="clear" w:color="auto" w:fill="auto"/>
        <w:spacing w:before="0" w:after="0" w:line="480" w:lineRule="exact"/>
        <w:ind w:firstLine="1640"/>
      </w:pPr>
      <w:r>
        <w:rPr>
          <w:rStyle w:val="29"/>
        </w:rPr>
        <w:t xml:space="preserve">Список рекомендуемой методической литературы </w:t>
      </w:r>
      <w:r>
        <w:t xml:space="preserve">Андреева М., </w:t>
      </w:r>
      <w:proofErr w:type="spellStart"/>
      <w:r>
        <w:t>Конорова</w:t>
      </w:r>
      <w:proofErr w:type="spellEnd"/>
      <w:r>
        <w:t xml:space="preserve"> Е. Первые шаги в музыке. - М.,1993 Аникин В., Гусев В., Толстой Н. Жизнь человека в русском фольклоре. </w:t>
      </w:r>
      <w:proofErr w:type="spellStart"/>
      <w:r>
        <w:t>Вып</w:t>
      </w:r>
      <w:proofErr w:type="spellEnd"/>
      <w:r>
        <w:t>. 1-10. - М., 1991-1994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Васильев Ю., Широков А. Рассказы о русских народных инструментах. - М., 1986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20"/>
        <w:jc w:val="both"/>
      </w:pPr>
      <w:proofErr w:type="spellStart"/>
      <w:r>
        <w:t>Величкина</w:t>
      </w:r>
      <w:proofErr w:type="spellEnd"/>
      <w:r>
        <w:t xml:space="preserve"> О., Иванова А., </w:t>
      </w:r>
      <w:proofErr w:type="spellStart"/>
      <w:r>
        <w:t>Краснопевцева</w:t>
      </w:r>
      <w:proofErr w:type="spellEnd"/>
      <w:r>
        <w:t xml:space="preserve"> Е. Мир детства в народной культуре. - М., 1992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20"/>
      </w:pPr>
      <w:proofErr w:type="spellStart"/>
      <w:r>
        <w:t>Картавцева</w:t>
      </w:r>
      <w:proofErr w:type="spellEnd"/>
      <w:r>
        <w:t xml:space="preserve"> М. Школа русского фольклора. - М., 1994 Куприянова Л.Л. Русский фольклор, учебник (1-4 классы). «Мнемозина», 2002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20"/>
        <w:jc w:val="both"/>
      </w:pPr>
      <w:r>
        <w:t>Куприянова Л.Л. Русский фольклор, рекомендации к учебнику. «Мнемозина», 2002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20"/>
        <w:jc w:val="both"/>
      </w:pPr>
      <w:proofErr w:type="spellStart"/>
      <w:r>
        <w:t>Некрылова</w:t>
      </w:r>
      <w:proofErr w:type="spellEnd"/>
      <w:r>
        <w:t xml:space="preserve"> А. Круглый год. - М., 1991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20"/>
      </w:pPr>
      <w:r>
        <w:t xml:space="preserve">Фольклор-музыка-театр. Под ред. Мерзляковой С. М., </w:t>
      </w:r>
      <w:proofErr w:type="spellStart"/>
      <w:r>
        <w:t>Владос</w:t>
      </w:r>
      <w:proofErr w:type="spellEnd"/>
      <w:r>
        <w:t xml:space="preserve">, 1999 </w:t>
      </w:r>
      <w:r>
        <w:rPr>
          <w:rStyle w:val="29"/>
        </w:rPr>
        <w:t xml:space="preserve">Список рекомендуемой учебной литературы </w:t>
      </w:r>
      <w:r>
        <w:t>Алексеев А. Русский календарно-обрядовый фольклор Сибири и Дальнего Востока. Сибирское предприятие РАН. Серия книг «Памятники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0"/>
        <w:jc w:val="both"/>
      </w:pPr>
      <w:r>
        <w:t>фольклора народов Сибири и Дальнего Востока». Новосибирск, «Наука», 2005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left="700" w:firstLine="0"/>
      </w:pPr>
      <w:proofErr w:type="spellStart"/>
      <w:r>
        <w:t>Ананичева</w:t>
      </w:r>
      <w:proofErr w:type="spellEnd"/>
      <w:r>
        <w:t xml:space="preserve"> Т. Песенные тради</w:t>
      </w:r>
      <w:r>
        <w:rPr>
          <w:rStyle w:val="2a"/>
        </w:rPr>
        <w:t>ц</w:t>
      </w:r>
      <w:r>
        <w:t>ии Поволжья. М.: «Музыка», 1991 Анисимова А.П. Песни и сказки Пензенской области. Пенза, 1953 Богданов Г. Несколько шагов к фольклорному танцу. - М., 1996 Гилярова Н. Хрестоматия по русскому народному творчеству. - М.,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0"/>
        <w:jc w:val="both"/>
      </w:pPr>
      <w:r>
        <w:t>1996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</w:pPr>
      <w:r>
        <w:t>Гилярова Н. Музыкальный фольклор Рязанской области. - М., 1987 Гилярова Н. Новогодние поздравительные песни Рязанской области. - М., 1985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</w:pPr>
      <w:r>
        <w:t>Григорьева Н. Народные песни, игры, загадки. Для детских фольклорных ансамблей. - СПб, 1996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left="700" w:firstLine="0"/>
      </w:pPr>
      <w:r>
        <w:t>Костюмы Курской губернии. Курск, 2008 Науменко Г. Фольклорная азбука. - М., 1996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</w:pPr>
      <w:r>
        <w:lastRenderedPageBreak/>
        <w:t xml:space="preserve">Новицкая М.Ю. От осени до осени. Хрестоматия. Издание центра </w:t>
      </w:r>
      <w:proofErr w:type="spellStart"/>
      <w:r>
        <w:t>Планетариум</w:t>
      </w:r>
      <w:proofErr w:type="spellEnd"/>
      <w:r>
        <w:t>. М., 1994</w:t>
      </w:r>
    </w:p>
    <w:p w:rsidR="00E41E9A" w:rsidRDefault="00E106DC">
      <w:pPr>
        <w:pStyle w:val="20"/>
        <w:shd w:val="clear" w:color="auto" w:fill="auto"/>
        <w:spacing w:before="0" w:after="0" w:line="480" w:lineRule="exact"/>
        <w:ind w:firstLine="700"/>
      </w:pPr>
      <w:r>
        <w:t>Пушкина С. Мы играем и поём. Инсценировки русских народных игр, песен и праздников. - М., Школьная Пресса, 2001</w:t>
      </w:r>
    </w:p>
    <w:p w:rsidR="00E41E9A" w:rsidRDefault="00E106DC">
      <w:pPr>
        <w:pStyle w:val="20"/>
        <w:shd w:val="clear" w:color="auto" w:fill="auto"/>
        <w:spacing w:before="0" w:after="420" w:line="480" w:lineRule="exact"/>
        <w:ind w:firstLine="700"/>
      </w:pPr>
      <w:proofErr w:type="spellStart"/>
      <w:r>
        <w:t>Шамина</w:t>
      </w:r>
      <w:proofErr w:type="spellEnd"/>
      <w:r>
        <w:t xml:space="preserve"> Л. Музыкальный фольклор и дети. - М., 1992</w:t>
      </w:r>
    </w:p>
    <w:p w:rsidR="00E41E9A" w:rsidRDefault="00E106DC">
      <w:pPr>
        <w:pStyle w:val="60"/>
        <w:shd w:val="clear" w:color="auto" w:fill="auto"/>
        <w:ind w:left="700" w:right="2020" w:firstLine="1300"/>
        <w:jc w:val="left"/>
      </w:pPr>
      <w:r>
        <w:t xml:space="preserve">Дополнительные дидактические материалы </w:t>
      </w:r>
      <w:r>
        <w:rPr>
          <w:rStyle w:val="61"/>
        </w:rPr>
        <w:t>Видео- и аудиоматериалы: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80" w:lineRule="exact"/>
        <w:ind w:left="700" w:firstLine="0"/>
        <w:jc w:val="both"/>
      </w:pPr>
      <w:r>
        <w:t>аудио записи этнографических исполнителей и коллективов;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80" w:lineRule="exact"/>
        <w:ind w:left="700" w:firstLine="0"/>
        <w:jc w:val="both"/>
      </w:pPr>
      <w:r>
        <w:t>телевизионные передачи из цикла «Мировая деревня»;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80" w:lineRule="exact"/>
        <w:ind w:left="700" w:firstLine="0"/>
        <w:jc w:val="both"/>
      </w:pPr>
      <w:r>
        <w:t>телевизионные передачи из цикла «Странствия музыканта»;</w:t>
      </w:r>
    </w:p>
    <w:p w:rsidR="00E41E9A" w:rsidRDefault="00E106DC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480" w:lineRule="exact"/>
        <w:ind w:firstLine="700"/>
      </w:pPr>
      <w:r>
        <w:t>экспедиционные аудио и видеозаписи этнографических коллективов и исполнителей.</w:t>
      </w:r>
    </w:p>
    <w:sectPr w:rsidR="00E41E9A">
      <w:pgSz w:w="11900" w:h="16840"/>
      <w:pgMar w:top="1120" w:right="732" w:bottom="1120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35" w:rsidRDefault="00353D35">
      <w:r>
        <w:separator/>
      </w:r>
    </w:p>
  </w:endnote>
  <w:endnote w:type="continuationSeparator" w:id="0">
    <w:p w:rsidR="00353D35" w:rsidRDefault="003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35" w:rsidRDefault="00353D35"/>
  </w:footnote>
  <w:footnote w:type="continuationSeparator" w:id="0">
    <w:p w:rsidR="00353D35" w:rsidRDefault="00353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BE4"/>
    <w:multiLevelType w:val="multilevel"/>
    <w:tmpl w:val="1624A28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21D85"/>
    <w:multiLevelType w:val="multilevel"/>
    <w:tmpl w:val="696020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E0B72"/>
    <w:multiLevelType w:val="multilevel"/>
    <w:tmpl w:val="90E40F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37254"/>
    <w:multiLevelType w:val="multilevel"/>
    <w:tmpl w:val="98F6C1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D5A56"/>
    <w:multiLevelType w:val="multilevel"/>
    <w:tmpl w:val="A2345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B5290"/>
    <w:multiLevelType w:val="multilevel"/>
    <w:tmpl w:val="6ACEE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474F0"/>
    <w:multiLevelType w:val="multilevel"/>
    <w:tmpl w:val="C53285B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9A"/>
    <w:rsid w:val="00353D35"/>
    <w:rsid w:val="00367286"/>
    <w:rsid w:val="00433170"/>
    <w:rsid w:val="00477DFF"/>
    <w:rsid w:val="0062653D"/>
    <w:rsid w:val="007F0F83"/>
    <w:rsid w:val="008B6D12"/>
    <w:rsid w:val="00A0527A"/>
    <w:rsid w:val="00B21FD8"/>
    <w:rsid w:val="00D56B96"/>
    <w:rsid w:val="00E106DC"/>
    <w:rsid w:val="00E41E9A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40" w:line="26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640" w:after="240" w:line="0" w:lineRule="atLeas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274" w:lineRule="exact"/>
      <w:ind w:hanging="1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480" w:lineRule="exact"/>
      <w:ind w:hanging="7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Normal (Web)"/>
    <w:basedOn w:val="a"/>
    <w:uiPriority w:val="99"/>
    <w:rsid w:val="00B21FD8"/>
    <w:pPr>
      <w:widowControl/>
      <w:spacing w:before="75" w:after="150"/>
    </w:pPr>
    <w:rPr>
      <w:rFonts w:ascii="Verdana" w:eastAsia="Times New Roman" w:hAnsi="Verdana" w:cs="Verdana"/>
      <w:color w:val="auto"/>
      <w:sz w:val="18"/>
      <w:szCs w:val="18"/>
      <w:lang w:bidi="ar-SA"/>
    </w:rPr>
  </w:style>
  <w:style w:type="table" w:styleId="aa">
    <w:name w:val="Table Grid"/>
    <w:basedOn w:val="a1"/>
    <w:uiPriority w:val="59"/>
    <w:rsid w:val="00B21FD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FA1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1DD9"/>
    <w:rPr>
      <w:color w:val="000000"/>
    </w:rPr>
  </w:style>
  <w:style w:type="paragraph" w:styleId="ad">
    <w:name w:val="footer"/>
    <w:basedOn w:val="a"/>
    <w:link w:val="ae"/>
    <w:uiPriority w:val="99"/>
    <w:unhideWhenUsed/>
    <w:rsid w:val="00FA1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1D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40" w:line="26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640" w:after="240" w:line="0" w:lineRule="atLeas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274" w:lineRule="exact"/>
      <w:ind w:hanging="1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480" w:lineRule="exact"/>
      <w:ind w:hanging="7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Normal (Web)"/>
    <w:basedOn w:val="a"/>
    <w:uiPriority w:val="99"/>
    <w:rsid w:val="00B21FD8"/>
    <w:pPr>
      <w:widowControl/>
      <w:spacing w:before="75" w:after="150"/>
    </w:pPr>
    <w:rPr>
      <w:rFonts w:ascii="Verdana" w:eastAsia="Times New Roman" w:hAnsi="Verdana" w:cs="Verdana"/>
      <w:color w:val="auto"/>
      <w:sz w:val="18"/>
      <w:szCs w:val="18"/>
      <w:lang w:bidi="ar-SA"/>
    </w:rPr>
  </w:style>
  <w:style w:type="table" w:styleId="aa">
    <w:name w:val="Table Grid"/>
    <w:basedOn w:val="a1"/>
    <w:uiPriority w:val="59"/>
    <w:rsid w:val="00B21FD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FA1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1DD9"/>
    <w:rPr>
      <w:color w:val="000000"/>
    </w:rPr>
  </w:style>
  <w:style w:type="paragraph" w:styleId="ad">
    <w:name w:val="footer"/>
    <w:basedOn w:val="a"/>
    <w:link w:val="ae"/>
    <w:uiPriority w:val="99"/>
    <w:unhideWhenUsed/>
    <w:rsid w:val="00FA1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1D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EDFF-A736-4675-9B12-88FD6576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3291</Words>
  <Characters>18760</Characters>
  <Application>Microsoft Office Word</Application>
  <DocSecurity>0</DocSecurity>
  <Lines>156</Lines>
  <Paragraphs>44</Paragraphs>
  <ScaleCrop>false</ScaleCrop>
  <Company/>
  <LinksUpToDate>false</LinksUpToDate>
  <CharactersWithSpaces>22007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2019-06-14T07:40:00Z</dcterms:created>
  <dcterms:modified xsi:type="dcterms:W3CDTF">2019-06-14T12:33:00Z</dcterms:modified>
</cp:coreProperties>
</file>